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28BB5D">
      <w:pPr>
        <w:rPr>
          <w:rFonts w:hint="default" w:eastAsia="宋体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</w:rPr>
        <w:t>附件</w:t>
      </w:r>
      <w:r>
        <w:rPr>
          <w:rFonts w:hint="eastAsia"/>
          <w:sz w:val="21"/>
          <w:szCs w:val="21"/>
          <w:lang w:val="en-US" w:eastAsia="zh-CN"/>
        </w:rPr>
        <w:t>3</w:t>
      </w:r>
      <w:bookmarkStart w:id="0" w:name="_GoBack"/>
      <w:bookmarkEnd w:id="0"/>
    </w:p>
    <w:p w14:paraId="495645F2">
      <w:pPr>
        <w:widowControl/>
        <w:jc w:val="center"/>
        <w:rPr>
          <w:rFonts w:hint="eastAsia"/>
          <w:b/>
          <w:sz w:val="48"/>
          <w:szCs w:val="48"/>
          <w:lang w:eastAsia="zh-CN"/>
        </w:rPr>
      </w:pPr>
    </w:p>
    <w:p w14:paraId="4594CBD6">
      <w:pPr>
        <w:widowControl/>
        <w:jc w:val="center"/>
        <w:rPr>
          <w:rFonts w:hint="eastAsia"/>
          <w:b/>
          <w:sz w:val="48"/>
          <w:szCs w:val="48"/>
        </w:rPr>
      </w:pPr>
      <w:r>
        <w:rPr>
          <w:rFonts w:hint="eastAsia"/>
          <w:b/>
          <w:sz w:val="48"/>
          <w:szCs w:val="48"/>
          <w:lang w:eastAsia="zh-CN"/>
        </w:rPr>
        <w:t>南充科技职业学院</w:t>
      </w:r>
    </w:p>
    <w:p w14:paraId="0AA9C65E">
      <w:pPr>
        <w:widowControl/>
        <w:jc w:val="center"/>
        <w:rPr>
          <w:rFonts w:hint="eastAsia" w:ascii="宋体" w:hAnsi="宋体" w:eastAsia="宋体" w:cs="宋体"/>
          <w:b/>
          <w:bCs/>
          <w:sz w:val="48"/>
          <w:szCs w:val="48"/>
        </w:rPr>
      </w:pPr>
      <w:r>
        <w:rPr>
          <w:rFonts w:hint="eastAsia"/>
          <w:b/>
          <w:sz w:val="48"/>
          <w:szCs w:val="48"/>
          <w:lang w:eastAsia="zh-CN"/>
        </w:rPr>
        <w:t>（校级）</w:t>
      </w:r>
      <w:r>
        <w:rPr>
          <w:rFonts w:hint="eastAsia"/>
          <w:b/>
          <w:sz w:val="48"/>
          <w:szCs w:val="48"/>
        </w:rPr>
        <w:t>科研项目</w:t>
      </w:r>
      <w:r>
        <w:rPr>
          <w:rFonts w:hint="eastAsia" w:ascii="宋体" w:hAnsi="宋体" w:eastAsia="宋体" w:cs="宋体"/>
          <w:b/>
          <w:bCs/>
          <w:sz w:val="48"/>
          <w:szCs w:val="48"/>
        </w:rPr>
        <w:t>验收报告</w:t>
      </w:r>
    </w:p>
    <w:p w14:paraId="2C8122A5">
      <w:pPr>
        <w:jc w:val="center"/>
        <w:rPr>
          <w:sz w:val="72"/>
        </w:rPr>
      </w:pPr>
    </w:p>
    <w:tbl>
      <w:tblPr>
        <w:tblStyle w:val="6"/>
        <w:tblpPr w:leftFromText="180" w:rightFromText="180" w:vertAnchor="text" w:horzAnchor="margin" w:tblpXSpec="center" w:tblpY="783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5528"/>
      </w:tblGrid>
      <w:tr w14:paraId="185E11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1951" w:type="dxa"/>
            <w:shd w:val="clear" w:color="auto" w:fill="auto"/>
            <w:vAlign w:val="bottom"/>
          </w:tcPr>
          <w:p w14:paraId="7F795B41">
            <w:pPr>
              <w:ind w:right="-140" w:rightChars="-50"/>
              <w:jc w:val="distribute"/>
              <w:rPr>
                <w:b/>
                <w:szCs w:val="28"/>
              </w:rPr>
            </w:pPr>
            <w:r>
              <w:rPr>
                <w:rFonts w:hint="eastAsia"/>
                <w:b/>
                <w:szCs w:val="28"/>
              </w:rPr>
              <w:t>项目编号：</w:t>
            </w:r>
          </w:p>
        </w:tc>
        <w:tc>
          <w:tcPr>
            <w:tcW w:w="5528" w:type="dxa"/>
            <w:tcBorders>
              <w:bottom w:val="single" w:color="auto" w:sz="4" w:space="0"/>
            </w:tcBorders>
            <w:shd w:val="clear" w:color="auto" w:fill="auto"/>
            <w:vAlign w:val="bottom"/>
          </w:tcPr>
          <w:p w14:paraId="0AE265D7">
            <w:pPr>
              <w:rPr>
                <w:szCs w:val="28"/>
              </w:rPr>
            </w:pPr>
          </w:p>
        </w:tc>
      </w:tr>
      <w:tr w14:paraId="38FBC6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1951" w:type="dxa"/>
            <w:shd w:val="clear" w:color="auto" w:fill="auto"/>
            <w:vAlign w:val="bottom"/>
          </w:tcPr>
          <w:p w14:paraId="24537DB3">
            <w:pPr>
              <w:ind w:right="-140" w:rightChars="-50"/>
              <w:jc w:val="distribute"/>
              <w:rPr>
                <w:b/>
                <w:szCs w:val="28"/>
              </w:rPr>
            </w:pPr>
            <w:r>
              <w:rPr>
                <w:rFonts w:hint="eastAsia"/>
                <w:b/>
                <w:szCs w:val="28"/>
              </w:rPr>
              <w:t>项目名称：</w:t>
            </w:r>
          </w:p>
        </w:tc>
        <w:tc>
          <w:tcPr>
            <w:tcW w:w="552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bottom"/>
          </w:tcPr>
          <w:p w14:paraId="69A73C52">
            <w:pPr>
              <w:rPr>
                <w:szCs w:val="28"/>
              </w:rPr>
            </w:pPr>
          </w:p>
        </w:tc>
      </w:tr>
      <w:tr w14:paraId="6B224F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1951" w:type="dxa"/>
            <w:shd w:val="clear" w:color="auto" w:fill="auto"/>
            <w:vAlign w:val="bottom"/>
          </w:tcPr>
          <w:p w14:paraId="57AF204A">
            <w:pPr>
              <w:ind w:right="-140" w:rightChars="-50"/>
              <w:jc w:val="distribute"/>
              <w:rPr>
                <w:b/>
                <w:szCs w:val="28"/>
              </w:rPr>
            </w:pPr>
            <w:r>
              <w:rPr>
                <w:rFonts w:hint="eastAsia"/>
                <w:b/>
                <w:bCs/>
                <w:szCs w:val="28"/>
              </w:rPr>
              <w:t>项目负责人：</w:t>
            </w:r>
          </w:p>
        </w:tc>
        <w:tc>
          <w:tcPr>
            <w:tcW w:w="552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bottom"/>
          </w:tcPr>
          <w:p w14:paraId="1E37C81D">
            <w:pPr>
              <w:rPr>
                <w:szCs w:val="28"/>
              </w:rPr>
            </w:pPr>
          </w:p>
        </w:tc>
      </w:tr>
      <w:tr w14:paraId="2B4488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1951" w:type="dxa"/>
            <w:shd w:val="clear" w:color="auto" w:fill="auto"/>
            <w:vAlign w:val="bottom"/>
          </w:tcPr>
          <w:p w14:paraId="3A9535F3">
            <w:pPr>
              <w:ind w:right="-140" w:rightChars="-50"/>
              <w:jc w:val="distribute"/>
              <w:rPr>
                <w:b/>
                <w:szCs w:val="28"/>
              </w:rPr>
            </w:pPr>
            <w:r>
              <w:rPr>
                <w:rFonts w:hint="eastAsia"/>
                <w:b/>
                <w:bCs/>
                <w:szCs w:val="28"/>
              </w:rPr>
              <w:t>项目完成时间：</w:t>
            </w:r>
          </w:p>
        </w:tc>
        <w:tc>
          <w:tcPr>
            <w:tcW w:w="552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bottom"/>
          </w:tcPr>
          <w:p w14:paraId="76852C0B">
            <w:pPr>
              <w:rPr>
                <w:szCs w:val="28"/>
              </w:rPr>
            </w:pPr>
          </w:p>
        </w:tc>
      </w:tr>
      <w:tr w14:paraId="65CD83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1951" w:type="dxa"/>
            <w:shd w:val="clear" w:color="auto" w:fill="auto"/>
            <w:vAlign w:val="bottom"/>
          </w:tcPr>
          <w:p w14:paraId="03035787">
            <w:pPr>
              <w:ind w:right="-140" w:rightChars="-50"/>
              <w:jc w:val="distribute"/>
              <w:rPr>
                <w:b/>
                <w:szCs w:val="28"/>
              </w:rPr>
            </w:pPr>
            <w:r>
              <w:rPr>
                <w:rFonts w:hint="eastAsia"/>
                <w:b/>
                <w:szCs w:val="28"/>
              </w:rPr>
              <w:t>填表日期：</w:t>
            </w:r>
          </w:p>
        </w:tc>
        <w:tc>
          <w:tcPr>
            <w:tcW w:w="552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bottom"/>
          </w:tcPr>
          <w:p w14:paraId="44D157BD">
            <w:pPr>
              <w:rPr>
                <w:szCs w:val="28"/>
              </w:rPr>
            </w:pPr>
          </w:p>
        </w:tc>
      </w:tr>
    </w:tbl>
    <w:p w14:paraId="1A117BAF">
      <w:pPr>
        <w:jc w:val="center"/>
        <w:rPr>
          <w:sz w:val="72"/>
        </w:rPr>
      </w:pPr>
    </w:p>
    <w:p w14:paraId="37251694">
      <w:pPr>
        <w:jc w:val="center"/>
        <w:rPr>
          <w:szCs w:val="21"/>
        </w:rPr>
      </w:pPr>
    </w:p>
    <w:p w14:paraId="14EBCEC2">
      <w:pPr>
        <w:jc w:val="center"/>
        <w:rPr>
          <w:szCs w:val="21"/>
        </w:rPr>
      </w:pPr>
    </w:p>
    <w:p w14:paraId="569BB685">
      <w:pPr>
        <w:rPr>
          <w:rFonts w:hint="eastAsia"/>
          <w:b/>
          <w:sz w:val="24"/>
          <w:lang w:val="en-US" w:eastAsia="zh-CN"/>
        </w:rPr>
      </w:pPr>
    </w:p>
    <w:p w14:paraId="6D73B32B">
      <w:pPr>
        <w:jc w:val="center"/>
        <w:rPr>
          <w:rFonts w:hint="eastAsia" w:ascii="微软雅黑" w:hAnsi="微软雅黑" w:eastAsia="宋体"/>
          <w:sz w:val="28"/>
          <w:szCs w:val="28"/>
          <w:lang w:eastAsia="zh-CN"/>
        </w:rPr>
      </w:pPr>
      <w:r>
        <w:rPr>
          <w:rFonts w:hint="eastAsia" w:ascii="微软雅黑" w:hAnsi="微软雅黑"/>
          <w:sz w:val="28"/>
          <w:szCs w:val="28"/>
          <w:lang w:eastAsia="zh-CN"/>
        </w:rPr>
        <w:t>南充科技职业</w:t>
      </w:r>
      <w:r>
        <w:rPr>
          <w:rFonts w:hint="eastAsia" w:ascii="微软雅黑" w:hAnsi="微软雅黑"/>
          <w:sz w:val="28"/>
          <w:szCs w:val="28"/>
        </w:rPr>
        <w:t>学院</w:t>
      </w:r>
      <w:r>
        <w:rPr>
          <w:rFonts w:hint="eastAsia" w:ascii="微软雅黑" w:hAnsi="微软雅黑"/>
          <w:sz w:val="28"/>
          <w:szCs w:val="28"/>
          <w:lang w:eastAsia="zh-CN"/>
        </w:rPr>
        <w:t>科研处</w:t>
      </w:r>
    </w:p>
    <w:p w14:paraId="5CAEA1E2">
      <w:pPr>
        <w:jc w:val="center"/>
        <w:rPr>
          <w:rFonts w:hint="default" w:ascii="微软雅黑" w:hAnsi="微软雅黑"/>
          <w:sz w:val="28"/>
          <w:szCs w:val="28"/>
          <w:lang w:val="en-US" w:eastAsia="zh-CN"/>
        </w:rPr>
      </w:pPr>
      <w:r>
        <w:rPr>
          <w:rFonts w:hint="eastAsia" w:ascii="微软雅黑" w:hAnsi="微软雅黑"/>
          <w:sz w:val="28"/>
          <w:szCs w:val="28"/>
          <w:lang w:val="en-US" w:eastAsia="zh-CN"/>
        </w:rPr>
        <w:t>2023年制</w:t>
      </w:r>
    </w:p>
    <w:p w14:paraId="2F0A5666">
      <w:pPr>
        <w:rPr>
          <w:rFonts w:hint="eastAsia"/>
          <w:b/>
          <w:bCs w:val="0"/>
          <w:sz w:val="28"/>
          <w:szCs w:val="28"/>
          <w:lang w:val="en-US" w:eastAsia="zh-CN"/>
        </w:rPr>
      </w:pPr>
    </w:p>
    <w:p w14:paraId="5A963B34">
      <w:pPr>
        <w:rPr>
          <w:rFonts w:hint="eastAsia"/>
          <w:b/>
          <w:sz w:val="28"/>
          <w:szCs w:val="28"/>
          <w:lang w:val="en-US" w:eastAsia="zh-CN"/>
        </w:rPr>
      </w:pPr>
      <w:r>
        <w:rPr>
          <w:rFonts w:hint="eastAsia"/>
          <w:b/>
          <w:bCs w:val="0"/>
          <w:sz w:val="28"/>
          <w:szCs w:val="28"/>
          <w:lang w:val="en-US" w:eastAsia="zh-CN"/>
        </w:rPr>
        <w:t>一</w:t>
      </w:r>
      <w:r>
        <w:rPr>
          <w:rFonts w:hint="eastAsia"/>
          <w:b/>
          <w:sz w:val="28"/>
          <w:szCs w:val="28"/>
          <w:lang w:val="en-US" w:eastAsia="zh-CN"/>
        </w:rPr>
        <w:t>、项目验收简况：</w:t>
      </w:r>
    </w:p>
    <w:tbl>
      <w:tblPr>
        <w:tblStyle w:val="6"/>
        <w:tblW w:w="85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212"/>
        <w:gridCol w:w="1225"/>
        <w:gridCol w:w="225"/>
        <w:gridCol w:w="1497"/>
        <w:gridCol w:w="950"/>
        <w:gridCol w:w="3"/>
        <w:gridCol w:w="1226"/>
        <w:gridCol w:w="184"/>
        <w:gridCol w:w="2037"/>
      </w:tblGrid>
      <w:tr w14:paraId="47196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230" w:type="dxa"/>
            <w:gridSpan w:val="2"/>
            <w:noWrap w:val="0"/>
            <w:vAlign w:val="center"/>
          </w:tcPr>
          <w:p w14:paraId="60224462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项目名称</w:t>
            </w:r>
          </w:p>
        </w:tc>
        <w:tc>
          <w:tcPr>
            <w:tcW w:w="7347" w:type="dxa"/>
            <w:gridSpan w:val="8"/>
            <w:noWrap w:val="0"/>
            <w:vAlign w:val="top"/>
          </w:tcPr>
          <w:p w14:paraId="747F6B1E"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38FE7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5" w:hRule="exact"/>
          <w:jc w:val="center"/>
        </w:trPr>
        <w:tc>
          <w:tcPr>
            <w:tcW w:w="1230" w:type="dxa"/>
            <w:gridSpan w:val="2"/>
            <w:vMerge w:val="restart"/>
            <w:noWrap w:val="0"/>
            <w:vAlign w:val="center"/>
          </w:tcPr>
          <w:p w14:paraId="039947D8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负责人</w:t>
            </w:r>
          </w:p>
          <w:p w14:paraId="3AB56C75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基本情况</w:t>
            </w:r>
          </w:p>
        </w:tc>
        <w:tc>
          <w:tcPr>
            <w:tcW w:w="1225" w:type="dxa"/>
            <w:noWrap w:val="0"/>
            <w:vAlign w:val="center"/>
          </w:tcPr>
          <w:p w14:paraId="6E0B65D5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姓 名</w:t>
            </w:r>
          </w:p>
        </w:tc>
        <w:tc>
          <w:tcPr>
            <w:tcW w:w="2675" w:type="dxa"/>
            <w:gridSpan w:val="4"/>
            <w:noWrap w:val="0"/>
            <w:vAlign w:val="top"/>
          </w:tcPr>
          <w:p w14:paraId="3B4692C0"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10" w:type="dxa"/>
            <w:gridSpan w:val="2"/>
            <w:noWrap w:val="0"/>
            <w:vAlign w:val="center"/>
          </w:tcPr>
          <w:p w14:paraId="06C37F85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出生年月</w:t>
            </w:r>
          </w:p>
        </w:tc>
        <w:tc>
          <w:tcPr>
            <w:tcW w:w="2037" w:type="dxa"/>
            <w:noWrap w:val="0"/>
            <w:vAlign w:val="top"/>
          </w:tcPr>
          <w:p w14:paraId="068FA914"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403CE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exact"/>
          <w:jc w:val="center"/>
        </w:trPr>
        <w:tc>
          <w:tcPr>
            <w:tcW w:w="1230" w:type="dxa"/>
            <w:gridSpan w:val="2"/>
            <w:vMerge w:val="continue"/>
            <w:noWrap w:val="0"/>
            <w:vAlign w:val="top"/>
          </w:tcPr>
          <w:p w14:paraId="54840221"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 w14:paraId="06B26C18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 历</w:t>
            </w:r>
          </w:p>
        </w:tc>
        <w:tc>
          <w:tcPr>
            <w:tcW w:w="2675" w:type="dxa"/>
            <w:gridSpan w:val="4"/>
            <w:noWrap w:val="0"/>
            <w:vAlign w:val="top"/>
          </w:tcPr>
          <w:p w14:paraId="0983F9A8"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10" w:type="dxa"/>
            <w:gridSpan w:val="2"/>
            <w:noWrap w:val="0"/>
            <w:vAlign w:val="center"/>
          </w:tcPr>
          <w:p w14:paraId="0831106B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职称/职务</w:t>
            </w:r>
          </w:p>
        </w:tc>
        <w:tc>
          <w:tcPr>
            <w:tcW w:w="2037" w:type="dxa"/>
            <w:noWrap w:val="0"/>
            <w:vAlign w:val="top"/>
          </w:tcPr>
          <w:p w14:paraId="1B08F325"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6D679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exact"/>
          <w:jc w:val="center"/>
        </w:trPr>
        <w:tc>
          <w:tcPr>
            <w:tcW w:w="1230" w:type="dxa"/>
            <w:gridSpan w:val="2"/>
            <w:vMerge w:val="continue"/>
            <w:noWrap w:val="0"/>
            <w:vAlign w:val="top"/>
          </w:tcPr>
          <w:p w14:paraId="450CDEE1"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25" w:type="dxa"/>
            <w:noWrap w:val="0"/>
            <w:vAlign w:val="center"/>
          </w:tcPr>
          <w:p w14:paraId="75DE972D"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所属部门</w:t>
            </w:r>
          </w:p>
        </w:tc>
        <w:tc>
          <w:tcPr>
            <w:tcW w:w="2675" w:type="dxa"/>
            <w:gridSpan w:val="4"/>
            <w:noWrap w:val="0"/>
            <w:vAlign w:val="top"/>
          </w:tcPr>
          <w:p w14:paraId="3FAA44F7"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10" w:type="dxa"/>
            <w:gridSpan w:val="2"/>
            <w:noWrap w:val="0"/>
            <w:vAlign w:val="center"/>
          </w:tcPr>
          <w:p w14:paraId="64AE0965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电   话</w:t>
            </w:r>
          </w:p>
        </w:tc>
        <w:tc>
          <w:tcPr>
            <w:tcW w:w="2037" w:type="dxa"/>
            <w:noWrap w:val="0"/>
            <w:vAlign w:val="top"/>
          </w:tcPr>
          <w:p w14:paraId="3A90DE50"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27A37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5" w:hRule="exact"/>
          <w:jc w:val="center"/>
        </w:trPr>
        <w:tc>
          <w:tcPr>
            <w:tcW w:w="8577" w:type="dxa"/>
            <w:gridSpan w:val="10"/>
            <w:noWrap w:val="0"/>
            <w:vAlign w:val="center"/>
          </w:tcPr>
          <w:p w14:paraId="6DE5CA7E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项目组成员及在项目研究中承担的主要工作</w:t>
            </w:r>
          </w:p>
        </w:tc>
      </w:tr>
      <w:tr w14:paraId="4C405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018" w:type="dxa"/>
            <w:noWrap w:val="0"/>
            <w:vAlign w:val="top"/>
          </w:tcPr>
          <w:p w14:paraId="126A55EE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1662" w:type="dxa"/>
            <w:gridSpan w:val="3"/>
            <w:noWrap w:val="0"/>
            <w:vAlign w:val="top"/>
          </w:tcPr>
          <w:p w14:paraId="191BE125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姓名</w:t>
            </w:r>
          </w:p>
        </w:tc>
        <w:tc>
          <w:tcPr>
            <w:tcW w:w="1497" w:type="dxa"/>
            <w:noWrap w:val="0"/>
            <w:vAlign w:val="top"/>
          </w:tcPr>
          <w:p w14:paraId="665F361A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职称</w:t>
            </w:r>
          </w:p>
        </w:tc>
        <w:tc>
          <w:tcPr>
            <w:tcW w:w="4400" w:type="dxa"/>
            <w:gridSpan w:val="5"/>
            <w:noWrap w:val="0"/>
            <w:vAlign w:val="top"/>
          </w:tcPr>
          <w:p w14:paraId="289980E5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在项目研究中承担的主要工作</w:t>
            </w:r>
          </w:p>
        </w:tc>
      </w:tr>
      <w:tr w14:paraId="6B4DF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  <w:jc w:val="center"/>
        </w:trPr>
        <w:tc>
          <w:tcPr>
            <w:tcW w:w="1018" w:type="dxa"/>
            <w:noWrap w:val="0"/>
            <w:vAlign w:val="center"/>
          </w:tcPr>
          <w:p w14:paraId="7664AF23"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62" w:type="dxa"/>
            <w:gridSpan w:val="3"/>
            <w:noWrap w:val="0"/>
            <w:vAlign w:val="center"/>
          </w:tcPr>
          <w:p w14:paraId="18CAD74A"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97" w:type="dxa"/>
            <w:noWrap w:val="0"/>
            <w:vAlign w:val="center"/>
          </w:tcPr>
          <w:p w14:paraId="7FF060F1"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400" w:type="dxa"/>
            <w:gridSpan w:val="5"/>
            <w:noWrap w:val="0"/>
            <w:vAlign w:val="center"/>
          </w:tcPr>
          <w:p w14:paraId="0F5F3146"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6C546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  <w:jc w:val="center"/>
        </w:trPr>
        <w:tc>
          <w:tcPr>
            <w:tcW w:w="1018" w:type="dxa"/>
            <w:noWrap w:val="0"/>
            <w:vAlign w:val="center"/>
          </w:tcPr>
          <w:p w14:paraId="37E29489"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62" w:type="dxa"/>
            <w:gridSpan w:val="3"/>
            <w:noWrap w:val="0"/>
            <w:vAlign w:val="center"/>
          </w:tcPr>
          <w:p w14:paraId="0A8E6797"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97" w:type="dxa"/>
            <w:noWrap w:val="0"/>
            <w:vAlign w:val="center"/>
          </w:tcPr>
          <w:p w14:paraId="18DD6EC3"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400" w:type="dxa"/>
            <w:gridSpan w:val="5"/>
            <w:noWrap w:val="0"/>
            <w:vAlign w:val="center"/>
          </w:tcPr>
          <w:p w14:paraId="624AD0AA"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3E931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exact"/>
          <w:jc w:val="center"/>
        </w:trPr>
        <w:tc>
          <w:tcPr>
            <w:tcW w:w="1018" w:type="dxa"/>
            <w:noWrap w:val="0"/>
            <w:vAlign w:val="center"/>
          </w:tcPr>
          <w:p w14:paraId="33AD76F6"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62" w:type="dxa"/>
            <w:gridSpan w:val="3"/>
            <w:noWrap w:val="0"/>
            <w:vAlign w:val="center"/>
          </w:tcPr>
          <w:p w14:paraId="020A7B48"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97" w:type="dxa"/>
            <w:noWrap w:val="0"/>
            <w:vAlign w:val="center"/>
          </w:tcPr>
          <w:p w14:paraId="7BC06284"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400" w:type="dxa"/>
            <w:gridSpan w:val="5"/>
            <w:noWrap w:val="0"/>
            <w:vAlign w:val="center"/>
          </w:tcPr>
          <w:p w14:paraId="4BCF1722"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57A84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exact"/>
          <w:jc w:val="center"/>
        </w:trPr>
        <w:tc>
          <w:tcPr>
            <w:tcW w:w="1018" w:type="dxa"/>
            <w:noWrap w:val="0"/>
            <w:vAlign w:val="center"/>
          </w:tcPr>
          <w:p w14:paraId="4A45856D"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62" w:type="dxa"/>
            <w:gridSpan w:val="3"/>
            <w:noWrap w:val="0"/>
            <w:vAlign w:val="center"/>
          </w:tcPr>
          <w:p w14:paraId="40CC7EA6"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97" w:type="dxa"/>
            <w:noWrap w:val="0"/>
            <w:vAlign w:val="center"/>
          </w:tcPr>
          <w:p w14:paraId="20A38E94"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400" w:type="dxa"/>
            <w:gridSpan w:val="5"/>
            <w:noWrap w:val="0"/>
            <w:vAlign w:val="center"/>
          </w:tcPr>
          <w:p w14:paraId="616E8DBF"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3AEB1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exact"/>
          <w:jc w:val="center"/>
        </w:trPr>
        <w:tc>
          <w:tcPr>
            <w:tcW w:w="1018" w:type="dxa"/>
            <w:noWrap w:val="0"/>
            <w:vAlign w:val="center"/>
          </w:tcPr>
          <w:p w14:paraId="1FB59D5A"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62" w:type="dxa"/>
            <w:gridSpan w:val="3"/>
            <w:noWrap w:val="0"/>
            <w:vAlign w:val="center"/>
          </w:tcPr>
          <w:p w14:paraId="3B628D8D"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97" w:type="dxa"/>
            <w:noWrap w:val="0"/>
            <w:vAlign w:val="center"/>
          </w:tcPr>
          <w:p w14:paraId="4A56E486"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400" w:type="dxa"/>
            <w:gridSpan w:val="5"/>
            <w:noWrap w:val="0"/>
            <w:vAlign w:val="center"/>
          </w:tcPr>
          <w:p w14:paraId="7FECD9E0"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7004E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exact"/>
          <w:jc w:val="center"/>
        </w:trPr>
        <w:tc>
          <w:tcPr>
            <w:tcW w:w="1018" w:type="dxa"/>
            <w:noWrap w:val="0"/>
            <w:vAlign w:val="center"/>
          </w:tcPr>
          <w:p w14:paraId="509DA2CD"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62" w:type="dxa"/>
            <w:gridSpan w:val="3"/>
            <w:noWrap w:val="0"/>
            <w:vAlign w:val="center"/>
          </w:tcPr>
          <w:p w14:paraId="4EAD36D2"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97" w:type="dxa"/>
            <w:noWrap w:val="0"/>
            <w:vAlign w:val="center"/>
          </w:tcPr>
          <w:p w14:paraId="6ED0AF45"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400" w:type="dxa"/>
            <w:gridSpan w:val="5"/>
            <w:noWrap w:val="0"/>
            <w:vAlign w:val="center"/>
          </w:tcPr>
          <w:p w14:paraId="3E31F9C0"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31B9F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1018" w:type="dxa"/>
            <w:noWrap w:val="0"/>
            <w:vAlign w:val="center"/>
          </w:tcPr>
          <w:p w14:paraId="628A8F0E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研究</w:t>
            </w:r>
          </w:p>
          <w:p w14:paraId="323A74B7"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经费</w:t>
            </w:r>
          </w:p>
        </w:tc>
        <w:tc>
          <w:tcPr>
            <w:tcW w:w="4109" w:type="dxa"/>
            <w:gridSpan w:val="5"/>
            <w:noWrap w:val="0"/>
            <w:vAlign w:val="center"/>
          </w:tcPr>
          <w:p w14:paraId="03FCF5B2">
            <w:pPr>
              <w:jc w:val="left"/>
              <w:rPr>
                <w:rFonts w:hint="default" w:ascii="宋体" w:hAnsi="宋体" w:cs="宋体"/>
                <w:sz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资助经费：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   万元</w:t>
            </w:r>
          </w:p>
        </w:tc>
        <w:tc>
          <w:tcPr>
            <w:tcW w:w="3450" w:type="dxa"/>
            <w:gridSpan w:val="4"/>
            <w:noWrap w:val="0"/>
            <w:vAlign w:val="center"/>
          </w:tcPr>
          <w:p w14:paraId="6EEB4575">
            <w:pPr>
              <w:jc w:val="left"/>
              <w:rPr>
                <w:rFonts w:hint="default" w:ascii="宋体" w:hAnsi="宋体" w:cs="宋体"/>
                <w:sz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支出经费：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   万元</w:t>
            </w:r>
          </w:p>
        </w:tc>
      </w:tr>
      <w:tr w14:paraId="09D5E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5" w:hRule="exact"/>
          <w:jc w:val="center"/>
        </w:trPr>
        <w:tc>
          <w:tcPr>
            <w:tcW w:w="1018" w:type="dxa"/>
            <w:vMerge w:val="restart"/>
            <w:noWrap w:val="0"/>
            <w:vAlign w:val="center"/>
          </w:tcPr>
          <w:p w14:paraId="432CE005">
            <w:pPr>
              <w:spacing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计划</w:t>
            </w:r>
          </w:p>
          <w:p w14:paraId="2670F8CC">
            <w:pPr>
              <w:spacing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完成</w:t>
            </w:r>
          </w:p>
          <w:p w14:paraId="31C09C96">
            <w:pPr>
              <w:spacing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情况</w:t>
            </w:r>
          </w:p>
        </w:tc>
        <w:tc>
          <w:tcPr>
            <w:tcW w:w="7559" w:type="dxa"/>
            <w:gridSpan w:val="9"/>
            <w:noWrap w:val="0"/>
            <w:vAlign w:val="center"/>
          </w:tcPr>
          <w:p w14:paraId="7E50D621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1、提前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完成</w:t>
            </w:r>
            <w:r>
              <w:rPr>
                <w:rFonts w:hint="eastAsia" w:ascii="宋体" w:hAnsi="宋体" w:cs="宋体"/>
                <w:sz w:val="24"/>
              </w:rPr>
              <w:t xml:space="preserve">       2、按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计划完成</w:t>
            </w:r>
            <w:r>
              <w:rPr>
                <w:rFonts w:hint="eastAsia" w:ascii="宋体" w:hAnsi="宋体" w:cs="宋体"/>
                <w:sz w:val="24"/>
              </w:rPr>
              <w:t xml:space="preserve">       3、延期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完成</w:t>
            </w:r>
            <w:r>
              <w:rPr>
                <w:rFonts w:hint="eastAsia" w:ascii="宋体" w:hAnsi="宋体" w:cs="宋体"/>
                <w:sz w:val="24"/>
              </w:rPr>
              <w:t xml:space="preserve">    </w:t>
            </w:r>
          </w:p>
          <w:p w14:paraId="5C6030A7">
            <w:pPr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仿宋" w:hAnsi="仿宋" w:eastAsia="仿宋" w:cs="仿宋_GB2312"/>
                <w:b/>
                <w:sz w:val="22"/>
                <w:szCs w:val="22"/>
              </w:rPr>
              <w:t>备注：</w:t>
            </w:r>
            <w:r>
              <w:rPr>
                <w:rFonts w:hint="eastAsia" w:ascii="仿宋" w:hAnsi="仿宋" w:eastAsia="仿宋" w:cs="宋体"/>
                <w:b/>
                <w:kern w:val="0"/>
                <w:sz w:val="22"/>
                <w:szCs w:val="22"/>
              </w:rPr>
              <w:t>须按立项时明确的研究年限</w:t>
            </w:r>
            <w:r>
              <w:rPr>
                <w:rFonts w:hint="eastAsia" w:ascii="仿宋" w:hAnsi="仿宋" w:eastAsia="仿宋" w:cs="宋体"/>
                <w:b/>
                <w:kern w:val="0"/>
                <w:sz w:val="22"/>
                <w:szCs w:val="22"/>
                <w:lang w:eastAsia="zh-CN"/>
              </w:rPr>
              <w:t>和任务书</w:t>
            </w:r>
            <w:r>
              <w:rPr>
                <w:rFonts w:hint="eastAsia" w:ascii="仿宋" w:hAnsi="仿宋" w:eastAsia="仿宋" w:cs="宋体"/>
                <w:b/>
                <w:kern w:val="0"/>
                <w:sz w:val="22"/>
                <w:szCs w:val="22"/>
              </w:rPr>
              <w:t>来标明项目</w:t>
            </w:r>
            <w:r>
              <w:rPr>
                <w:rFonts w:hint="eastAsia" w:ascii="仿宋" w:hAnsi="仿宋" w:eastAsia="仿宋" w:cs="宋体"/>
                <w:b/>
                <w:kern w:val="0"/>
                <w:sz w:val="22"/>
                <w:szCs w:val="22"/>
                <w:lang w:eastAsia="zh-CN"/>
              </w:rPr>
              <w:t>的完成情况</w:t>
            </w:r>
            <w:r>
              <w:rPr>
                <w:rFonts w:hint="eastAsia" w:ascii="仿宋" w:hAnsi="仿宋" w:eastAsia="仿宋" w:cs="宋体"/>
                <w:b/>
                <w:kern w:val="0"/>
                <w:sz w:val="22"/>
                <w:szCs w:val="22"/>
              </w:rPr>
              <w:t>。</w:t>
            </w:r>
            <w:r>
              <w:rPr>
                <w:rFonts w:hint="eastAsia" w:ascii="宋体" w:hAnsi="宋体" w:cs="宋体"/>
                <w:sz w:val="24"/>
              </w:rPr>
              <w:t xml:space="preserve">   </w:t>
            </w:r>
          </w:p>
        </w:tc>
      </w:tr>
      <w:tr w14:paraId="598C6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21" w:hRule="atLeast"/>
          <w:jc w:val="center"/>
        </w:trPr>
        <w:tc>
          <w:tcPr>
            <w:tcW w:w="1018" w:type="dxa"/>
            <w:vMerge w:val="continue"/>
            <w:noWrap w:val="0"/>
            <w:vAlign w:val="center"/>
          </w:tcPr>
          <w:p w14:paraId="5C4D7505"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7559" w:type="dxa"/>
            <w:gridSpan w:val="9"/>
            <w:noWrap w:val="0"/>
            <w:vAlign w:val="top"/>
          </w:tcPr>
          <w:p w14:paraId="6D14A223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未按期完成的原因：</w:t>
            </w:r>
          </w:p>
        </w:tc>
      </w:tr>
      <w:tr w14:paraId="4EB26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exact"/>
          <w:jc w:val="center"/>
        </w:trPr>
        <w:tc>
          <w:tcPr>
            <w:tcW w:w="1018" w:type="dxa"/>
            <w:vMerge w:val="restart"/>
            <w:noWrap w:val="0"/>
            <w:vAlign w:val="center"/>
          </w:tcPr>
          <w:p w14:paraId="77518FAD">
            <w:pPr>
              <w:spacing w:line="38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研究</w:t>
            </w:r>
          </w:p>
          <w:p w14:paraId="60FC9E5B">
            <w:pPr>
              <w:spacing w:line="38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成果</w:t>
            </w:r>
          </w:p>
          <w:p w14:paraId="5CC1FBF4">
            <w:pPr>
              <w:spacing w:line="38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形式</w:t>
            </w:r>
          </w:p>
        </w:tc>
        <w:tc>
          <w:tcPr>
            <w:tcW w:w="1437" w:type="dxa"/>
            <w:gridSpan w:val="2"/>
            <w:noWrap w:val="0"/>
            <w:vAlign w:val="center"/>
          </w:tcPr>
          <w:p w14:paraId="3FCB797C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发表论文</w:t>
            </w:r>
          </w:p>
        </w:tc>
        <w:tc>
          <w:tcPr>
            <w:tcW w:w="1722" w:type="dxa"/>
            <w:gridSpan w:val="2"/>
            <w:noWrap w:val="0"/>
            <w:vAlign w:val="center"/>
          </w:tcPr>
          <w:p w14:paraId="6E03A9A2">
            <w:pPr>
              <w:jc w:val="righ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篇</w:t>
            </w:r>
          </w:p>
        </w:tc>
        <w:tc>
          <w:tcPr>
            <w:tcW w:w="2179" w:type="dxa"/>
            <w:gridSpan w:val="3"/>
            <w:noWrap w:val="0"/>
            <w:vAlign w:val="center"/>
          </w:tcPr>
          <w:p w14:paraId="3E43E3C2"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研究报告</w:t>
            </w:r>
          </w:p>
        </w:tc>
        <w:tc>
          <w:tcPr>
            <w:tcW w:w="2221" w:type="dxa"/>
            <w:gridSpan w:val="2"/>
            <w:noWrap w:val="0"/>
            <w:vAlign w:val="center"/>
          </w:tcPr>
          <w:p w14:paraId="43DA75B3">
            <w:pPr>
              <w:jc w:val="right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</w:rPr>
              <w:t>篇</w:t>
            </w:r>
          </w:p>
        </w:tc>
      </w:tr>
      <w:tr w14:paraId="7F688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exact"/>
          <w:jc w:val="center"/>
        </w:trPr>
        <w:tc>
          <w:tcPr>
            <w:tcW w:w="1018" w:type="dxa"/>
            <w:vMerge w:val="continue"/>
            <w:noWrap w:val="0"/>
            <w:vAlign w:val="center"/>
          </w:tcPr>
          <w:p w14:paraId="73DF8941"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37" w:type="dxa"/>
            <w:gridSpan w:val="2"/>
            <w:noWrap w:val="0"/>
            <w:vAlign w:val="center"/>
          </w:tcPr>
          <w:p w14:paraId="22A9911C"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调研报告</w:t>
            </w:r>
          </w:p>
        </w:tc>
        <w:tc>
          <w:tcPr>
            <w:tcW w:w="1722" w:type="dxa"/>
            <w:gridSpan w:val="2"/>
            <w:noWrap w:val="0"/>
            <w:vAlign w:val="center"/>
          </w:tcPr>
          <w:p w14:paraId="54B2AC05">
            <w:pPr>
              <w:jc w:val="righ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篇</w:t>
            </w:r>
          </w:p>
        </w:tc>
        <w:tc>
          <w:tcPr>
            <w:tcW w:w="2179" w:type="dxa"/>
            <w:gridSpan w:val="3"/>
            <w:noWrap w:val="0"/>
            <w:vAlign w:val="center"/>
          </w:tcPr>
          <w:p w14:paraId="6654683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</w:rPr>
              <w:t>软    件</w:t>
            </w:r>
          </w:p>
        </w:tc>
        <w:tc>
          <w:tcPr>
            <w:tcW w:w="2221" w:type="dxa"/>
            <w:gridSpan w:val="2"/>
            <w:noWrap w:val="0"/>
            <w:vAlign w:val="center"/>
          </w:tcPr>
          <w:p w14:paraId="320672A5">
            <w:pPr>
              <w:jc w:val="righ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</w:rPr>
              <w:t>套</w:t>
            </w:r>
          </w:p>
        </w:tc>
      </w:tr>
      <w:tr w14:paraId="08F11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exact"/>
          <w:jc w:val="center"/>
        </w:trPr>
        <w:tc>
          <w:tcPr>
            <w:tcW w:w="1018" w:type="dxa"/>
            <w:vMerge w:val="continue"/>
            <w:noWrap w:val="0"/>
            <w:vAlign w:val="center"/>
          </w:tcPr>
          <w:p w14:paraId="4F0E4BA5"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37" w:type="dxa"/>
            <w:gridSpan w:val="2"/>
            <w:noWrap w:val="0"/>
            <w:vAlign w:val="center"/>
          </w:tcPr>
          <w:p w14:paraId="60BD8F58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获得专利</w:t>
            </w:r>
          </w:p>
        </w:tc>
        <w:tc>
          <w:tcPr>
            <w:tcW w:w="1722" w:type="dxa"/>
            <w:gridSpan w:val="2"/>
            <w:noWrap w:val="0"/>
            <w:vAlign w:val="center"/>
          </w:tcPr>
          <w:p w14:paraId="543753A0">
            <w:pPr>
              <w:jc w:val="righ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个</w:t>
            </w:r>
          </w:p>
        </w:tc>
        <w:tc>
          <w:tcPr>
            <w:tcW w:w="2179" w:type="dxa"/>
            <w:gridSpan w:val="3"/>
            <w:noWrap w:val="0"/>
            <w:vAlign w:val="center"/>
          </w:tcPr>
          <w:p w14:paraId="745BF513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会议交流</w:t>
            </w:r>
          </w:p>
        </w:tc>
        <w:tc>
          <w:tcPr>
            <w:tcW w:w="2221" w:type="dxa"/>
            <w:gridSpan w:val="2"/>
            <w:noWrap w:val="0"/>
            <w:vAlign w:val="center"/>
          </w:tcPr>
          <w:p w14:paraId="7881F672">
            <w:pPr>
              <w:jc w:val="righ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次</w:t>
            </w:r>
          </w:p>
        </w:tc>
      </w:tr>
      <w:tr w14:paraId="1075B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exact"/>
          <w:jc w:val="center"/>
        </w:trPr>
        <w:tc>
          <w:tcPr>
            <w:tcW w:w="1018" w:type="dxa"/>
            <w:vMerge w:val="continue"/>
            <w:noWrap w:val="0"/>
            <w:vAlign w:val="center"/>
          </w:tcPr>
          <w:p w14:paraId="7F7650E9"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37" w:type="dxa"/>
            <w:gridSpan w:val="2"/>
            <w:noWrap w:val="0"/>
            <w:vAlign w:val="center"/>
          </w:tcPr>
          <w:p w14:paraId="21380B2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</w:rPr>
              <w:t>编写教材</w:t>
            </w:r>
          </w:p>
        </w:tc>
        <w:tc>
          <w:tcPr>
            <w:tcW w:w="1722" w:type="dxa"/>
            <w:gridSpan w:val="2"/>
            <w:noWrap w:val="0"/>
            <w:vAlign w:val="center"/>
          </w:tcPr>
          <w:p w14:paraId="15AA2F12">
            <w:pPr>
              <w:jc w:val="righ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</w:rPr>
              <w:t>本</w:t>
            </w:r>
          </w:p>
        </w:tc>
        <w:tc>
          <w:tcPr>
            <w:tcW w:w="2179" w:type="dxa"/>
            <w:gridSpan w:val="3"/>
            <w:noWrap w:val="0"/>
            <w:vAlign w:val="center"/>
          </w:tcPr>
          <w:p w14:paraId="18E235C8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出版专著</w:t>
            </w:r>
          </w:p>
        </w:tc>
        <w:tc>
          <w:tcPr>
            <w:tcW w:w="2221" w:type="dxa"/>
            <w:gridSpan w:val="2"/>
            <w:noWrap w:val="0"/>
            <w:vAlign w:val="center"/>
          </w:tcPr>
          <w:p w14:paraId="20A97F74">
            <w:pPr>
              <w:jc w:val="righ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个</w:t>
            </w:r>
          </w:p>
        </w:tc>
      </w:tr>
      <w:tr w14:paraId="59088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3" w:hRule="exact"/>
          <w:jc w:val="center"/>
        </w:trPr>
        <w:tc>
          <w:tcPr>
            <w:tcW w:w="1018" w:type="dxa"/>
            <w:vMerge w:val="continue"/>
            <w:noWrap w:val="0"/>
            <w:vAlign w:val="center"/>
          </w:tcPr>
          <w:p w14:paraId="554790CC"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7559" w:type="dxa"/>
            <w:gridSpan w:val="9"/>
            <w:noWrap w:val="0"/>
            <w:vAlign w:val="center"/>
          </w:tcPr>
          <w:p w14:paraId="29E582E1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新产品：   项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新技术、新工艺：  项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新材料：    种</w:t>
            </w:r>
            <w:r>
              <w:rPr>
                <w:rFonts w:hint="eastAsia" w:ascii="宋体" w:hAnsi="宋体" w:cs="宋体"/>
                <w:sz w:val="24"/>
              </w:rPr>
              <w:t xml:space="preserve">           </w:t>
            </w:r>
          </w:p>
        </w:tc>
      </w:tr>
      <w:tr w14:paraId="24CD7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7" w:hRule="exact"/>
          <w:jc w:val="center"/>
        </w:trPr>
        <w:tc>
          <w:tcPr>
            <w:tcW w:w="1018" w:type="dxa"/>
            <w:noWrap w:val="0"/>
            <w:vAlign w:val="center"/>
          </w:tcPr>
          <w:p w14:paraId="176321AD"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成果应</w:t>
            </w:r>
          </w:p>
          <w:p w14:paraId="69DCDE67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用情况</w:t>
            </w:r>
          </w:p>
        </w:tc>
        <w:tc>
          <w:tcPr>
            <w:tcW w:w="7559" w:type="dxa"/>
            <w:gridSpan w:val="9"/>
            <w:noWrap w:val="0"/>
            <w:vAlign w:val="center"/>
          </w:tcPr>
          <w:p w14:paraId="0CEAB0B2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成果转让合同数：  项          成果转让合同额：  万元</w:t>
            </w:r>
          </w:p>
          <w:p w14:paraId="69F1896B">
            <w:pPr>
              <w:jc w:val="both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已商品化成果数：  项          实际应用成果数：  项</w:t>
            </w:r>
          </w:p>
        </w:tc>
      </w:tr>
    </w:tbl>
    <w:p w14:paraId="47977120">
      <w:pPr>
        <w:rPr>
          <w:rFonts w:hint="eastAsia"/>
          <w:b/>
          <w:sz w:val="24"/>
          <w:lang w:val="en-US" w:eastAsia="zh-CN"/>
        </w:rPr>
      </w:pPr>
    </w:p>
    <w:p w14:paraId="1C291F49">
      <w:pPr>
        <w:numPr>
          <w:ilvl w:val="0"/>
          <w:numId w:val="0"/>
        </w:numPr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/>
          <w:b/>
          <w:sz w:val="28"/>
          <w:szCs w:val="28"/>
          <w:lang w:val="en-US" w:eastAsia="zh-CN"/>
        </w:rPr>
        <w:t>二、项目总体完成情况综述</w:t>
      </w:r>
      <w:r>
        <w:rPr>
          <w:rFonts w:hint="eastAsia" w:ascii="宋体" w:hAnsi="宋体" w:cs="宋体"/>
          <w:kern w:val="0"/>
          <w:sz w:val="21"/>
          <w:szCs w:val="21"/>
        </w:rPr>
        <w:t>（包括项目任务书规定的主要研究内容、技术关键、技术路线和创新性等情况，以及超越任务书的情况和应用前景，存在的问题和下一步打算等。不超过2000字）</w:t>
      </w:r>
      <w:r>
        <w:rPr>
          <w:rFonts w:hint="eastAsia" w:ascii="宋体" w:hAnsi="宋体" w:cs="宋体"/>
          <w:kern w:val="0"/>
          <w:sz w:val="21"/>
          <w:szCs w:val="21"/>
          <w:lang w:eastAsia="zh-CN"/>
        </w:rPr>
        <w:t>。</w:t>
      </w:r>
    </w:p>
    <w:tbl>
      <w:tblPr>
        <w:tblStyle w:val="7"/>
        <w:tblW w:w="84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0"/>
      </w:tblGrid>
      <w:tr w14:paraId="2E4C0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17" w:hRule="atLeast"/>
        </w:trPr>
        <w:tc>
          <w:tcPr>
            <w:tcW w:w="8480" w:type="dxa"/>
          </w:tcPr>
          <w:p w14:paraId="0D62672E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1"/>
                <w:szCs w:val="21"/>
                <w:vertAlign w:val="baseline"/>
              </w:rPr>
            </w:pPr>
          </w:p>
          <w:p w14:paraId="1960F47A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1"/>
                <w:szCs w:val="21"/>
                <w:vertAlign w:val="baseline"/>
              </w:rPr>
            </w:pPr>
          </w:p>
          <w:p w14:paraId="25B05DA8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1"/>
                <w:szCs w:val="21"/>
                <w:vertAlign w:val="baseline"/>
              </w:rPr>
            </w:pPr>
          </w:p>
          <w:p w14:paraId="07841FE2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1"/>
                <w:szCs w:val="21"/>
                <w:vertAlign w:val="baseline"/>
              </w:rPr>
            </w:pPr>
          </w:p>
          <w:p w14:paraId="608DA590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1"/>
                <w:szCs w:val="21"/>
                <w:vertAlign w:val="baseline"/>
              </w:rPr>
            </w:pPr>
          </w:p>
        </w:tc>
      </w:tr>
    </w:tbl>
    <w:p w14:paraId="6436EDFD">
      <w:pPr>
        <w:numPr>
          <w:ilvl w:val="0"/>
          <w:numId w:val="0"/>
        </w:numPr>
        <w:ind w:leftChars="0"/>
        <w:rPr>
          <w:rFonts w:hint="eastAsia"/>
          <w:b w:val="0"/>
          <w:bCs/>
          <w:sz w:val="21"/>
          <w:szCs w:val="21"/>
          <w:lang w:val="en-US" w:eastAsia="zh-CN"/>
        </w:rPr>
      </w:pPr>
      <w:r>
        <w:rPr>
          <w:rFonts w:hint="eastAsia"/>
          <w:b/>
          <w:sz w:val="28"/>
          <w:szCs w:val="28"/>
          <w:lang w:val="en-US" w:eastAsia="zh-CN"/>
        </w:rPr>
        <w:t>三、项目任务书考核指标（技术、经济、社会效益等）完成情况</w:t>
      </w:r>
      <w:r>
        <w:rPr>
          <w:rFonts w:hint="eastAsia"/>
          <w:b/>
          <w:sz w:val="21"/>
          <w:szCs w:val="21"/>
          <w:lang w:val="en-US" w:eastAsia="zh-CN"/>
        </w:rPr>
        <w:t>（</w:t>
      </w:r>
      <w:r>
        <w:rPr>
          <w:rFonts w:hint="eastAsia"/>
          <w:b w:val="0"/>
          <w:bCs/>
          <w:sz w:val="21"/>
          <w:szCs w:val="21"/>
          <w:lang w:val="en-US" w:eastAsia="zh-CN"/>
        </w:rPr>
        <w:t>对照项目任务书的每项指标逐一叙述）。</w:t>
      </w:r>
    </w:p>
    <w:tbl>
      <w:tblPr>
        <w:tblStyle w:val="7"/>
        <w:tblW w:w="85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6"/>
      </w:tblGrid>
      <w:tr w14:paraId="26ACC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7" w:hRule="atLeast"/>
        </w:trPr>
        <w:tc>
          <w:tcPr>
            <w:tcW w:w="8506" w:type="dxa"/>
          </w:tcPr>
          <w:p w14:paraId="44B01F30">
            <w:pPr>
              <w:numPr>
                <w:ilvl w:val="0"/>
                <w:numId w:val="0"/>
              </w:numPr>
              <w:rPr>
                <w:rFonts w:hint="default"/>
                <w:b w:val="0"/>
                <w:bCs/>
                <w:sz w:val="24"/>
                <w:vertAlign w:val="baseline"/>
                <w:lang w:val="en-US" w:eastAsia="zh-CN"/>
              </w:rPr>
            </w:pPr>
          </w:p>
        </w:tc>
      </w:tr>
    </w:tbl>
    <w:p w14:paraId="2B8C969A">
      <w:pPr>
        <w:numPr>
          <w:ilvl w:val="0"/>
          <w:numId w:val="0"/>
        </w:numPr>
        <w:ind w:leftChars="0"/>
        <w:rPr>
          <w:rFonts w:hint="eastAsia"/>
          <w:b w:val="0"/>
          <w:bCs/>
          <w:sz w:val="24"/>
          <w:lang w:val="en-US" w:eastAsia="zh-CN"/>
        </w:rPr>
      </w:pPr>
    </w:p>
    <w:p w14:paraId="5673B5DA">
      <w:pPr>
        <w:numPr>
          <w:ilvl w:val="0"/>
          <w:numId w:val="0"/>
        </w:numPr>
        <w:ind w:leftChars="0"/>
        <w:rPr>
          <w:rFonts w:hint="eastAsia"/>
          <w:b w:val="0"/>
          <w:bCs/>
          <w:sz w:val="24"/>
          <w:lang w:val="en-US" w:eastAsia="zh-CN"/>
        </w:rPr>
      </w:pPr>
    </w:p>
    <w:p w14:paraId="042E2D24">
      <w:pPr>
        <w:numPr>
          <w:ilvl w:val="0"/>
          <w:numId w:val="0"/>
        </w:numPr>
        <w:ind w:leftChars="0"/>
        <w:rPr>
          <w:rFonts w:hint="eastAsia"/>
          <w:b w:val="0"/>
          <w:bCs/>
          <w:sz w:val="24"/>
          <w:lang w:val="en-US" w:eastAsia="zh-CN"/>
        </w:rPr>
      </w:pPr>
    </w:p>
    <w:p w14:paraId="6FD78F2C">
      <w:pPr>
        <w:numPr>
          <w:ilvl w:val="0"/>
          <w:numId w:val="0"/>
        </w:numPr>
        <w:ind w:leftChars="0"/>
        <w:rPr>
          <w:rFonts w:hint="eastAsia"/>
          <w:b w:val="0"/>
          <w:bCs/>
          <w:sz w:val="24"/>
          <w:lang w:val="en-US" w:eastAsia="zh-CN"/>
        </w:rPr>
      </w:pPr>
    </w:p>
    <w:p w14:paraId="7866FB38">
      <w:pPr>
        <w:numPr>
          <w:ilvl w:val="0"/>
          <w:numId w:val="0"/>
        </w:numPr>
        <w:ind w:leftChars="0"/>
        <w:rPr>
          <w:rFonts w:hint="eastAsia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  <w:lang w:val="en-US" w:eastAsia="zh-CN"/>
        </w:rPr>
        <w:t>四、经费决算表。（单位：元）</w:t>
      </w:r>
    </w:p>
    <w:tbl>
      <w:tblPr>
        <w:tblStyle w:val="6"/>
        <w:tblW w:w="8548" w:type="dxa"/>
        <w:jc w:val="center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25"/>
        <w:gridCol w:w="3375"/>
        <w:gridCol w:w="2048"/>
      </w:tblGrid>
      <w:tr w14:paraId="42841D9B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5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F0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支出</w:t>
            </w:r>
          </w:p>
        </w:tc>
      </w:tr>
      <w:tr w14:paraId="52F504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3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36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科目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9F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</w:t>
            </w:r>
            <w:r>
              <w:rPr>
                <w:rStyle w:val="18"/>
                <w:rFonts w:eastAsia="宋体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额（元）</w:t>
            </w:r>
          </w:p>
        </w:tc>
        <w:tc>
          <w:tcPr>
            <w:tcW w:w="2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35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  明</w:t>
            </w:r>
          </w:p>
        </w:tc>
      </w:tr>
      <w:tr w14:paraId="5E8CCA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C4B9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直接费用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64D4F48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F14CA02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2A6C0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C31F4">
            <w:pPr>
              <w:keepNext w:val="0"/>
              <w:keepLines w:val="0"/>
              <w:widowControl/>
              <w:suppressLineNumbers w:val="0"/>
              <w:ind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1、设备费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367003B"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4ADD353"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CB5BE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17BB8">
            <w:pPr>
              <w:keepNext w:val="0"/>
              <w:keepLines w:val="0"/>
              <w:widowControl/>
              <w:suppressLineNumbers w:val="0"/>
              <w:ind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2、材料费（理工类）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CD03491"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6013F1A"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319837B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5C63D">
            <w:pPr>
              <w:keepNext w:val="0"/>
              <w:keepLines w:val="0"/>
              <w:widowControl/>
              <w:suppressLineNumbers w:val="0"/>
              <w:ind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3、资料费（人文类）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8365C12"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56DA3FF"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1A336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8A1B5">
            <w:pPr>
              <w:keepNext w:val="0"/>
              <w:keepLines w:val="0"/>
              <w:widowControl/>
              <w:suppressLineNumbers w:val="0"/>
              <w:ind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4、测试化验加工费（理工类）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C8AFAF0"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0D95F91"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CD13A6B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4DF1B">
            <w:pPr>
              <w:keepNext w:val="0"/>
              <w:keepLines w:val="0"/>
              <w:widowControl/>
              <w:suppressLineNumbers w:val="0"/>
              <w:ind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5、数据采集费（人文类）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E9B58E6"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7528B94"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5ADCF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69407">
            <w:pPr>
              <w:keepNext w:val="0"/>
              <w:keepLines w:val="0"/>
              <w:widowControl/>
              <w:suppressLineNumbers w:val="0"/>
              <w:ind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6、燃料动力费（理工类）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19EA1CE"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A37FC5D"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B8F0743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3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7B4FEC">
            <w:pPr>
              <w:keepNext w:val="0"/>
              <w:keepLines w:val="0"/>
              <w:widowControl/>
              <w:suppressLineNumbers w:val="0"/>
              <w:ind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7、出版/文献/信息传播/知识产权事务费（理工类）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B3C31A5"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757784F"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81E7F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6E840">
            <w:pPr>
              <w:keepNext w:val="0"/>
              <w:keepLines w:val="0"/>
              <w:widowControl/>
              <w:suppressLineNumbers w:val="0"/>
              <w:ind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8、印刷出版费（人文类）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B6D4331"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CB5A31D"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D2DF7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BB4AD">
            <w:pPr>
              <w:keepNext w:val="0"/>
              <w:keepLines w:val="0"/>
              <w:widowControl/>
              <w:suppressLineNumbers w:val="0"/>
              <w:ind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9、会议费/差旅费/国际合作与交流费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0920CFD"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83C258F"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73867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B0842">
            <w:pPr>
              <w:keepNext w:val="0"/>
              <w:keepLines w:val="0"/>
              <w:widowControl/>
              <w:suppressLineNumbers w:val="0"/>
              <w:ind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10、劳务费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0B5E9BF"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34E5E58"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05D7BC2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A5047">
            <w:pPr>
              <w:keepNext w:val="0"/>
              <w:keepLines w:val="0"/>
              <w:widowControl/>
              <w:suppressLineNumbers w:val="0"/>
              <w:ind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11、专家咨询费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9749521"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AD28F02"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D319D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ABFD2">
            <w:pPr>
              <w:keepNext w:val="0"/>
              <w:keepLines w:val="0"/>
              <w:widowControl/>
              <w:suppressLineNumbers w:val="0"/>
              <w:ind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12、其他支出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2F5CF4C"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8410F99"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2AC8967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1896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间接费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8602623"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1770614"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E99E1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CC2F0">
            <w:pPr>
              <w:keepNext w:val="0"/>
              <w:keepLines w:val="0"/>
              <w:widowControl/>
              <w:suppressLineNumbers w:val="0"/>
              <w:ind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1、管理费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49B5BC3"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EC64457"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2C101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8F79C">
            <w:pPr>
              <w:keepNext w:val="0"/>
              <w:keepLines w:val="0"/>
              <w:widowControl/>
              <w:suppressLineNumbers w:val="0"/>
              <w:ind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2、其中绩效支出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9C0E0FD"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18A97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063BE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07C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经费实际支出合计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B93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66B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D2AC633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85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CD8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项目负责人（签字）：</w:t>
            </w:r>
          </w:p>
        </w:tc>
      </w:tr>
    </w:tbl>
    <w:p w14:paraId="34FBE304"/>
    <w:p w14:paraId="262D6F33">
      <w:pPr>
        <w:ind w:firstLine="561" w:firstLineChars="200"/>
        <w:rPr>
          <w:rFonts w:hint="eastAsia" w:ascii="华文楷体" w:hAnsi="华文楷体" w:eastAsia="华文楷体"/>
          <w:b/>
        </w:rPr>
      </w:pPr>
    </w:p>
    <w:p w14:paraId="12406166">
      <w:pPr>
        <w:ind w:firstLine="561" w:firstLineChars="200"/>
        <w:rPr>
          <w:rFonts w:hint="eastAsia" w:ascii="华文楷体" w:hAnsi="华文楷体" w:eastAsia="华文楷体"/>
          <w:b/>
        </w:rPr>
      </w:pPr>
    </w:p>
    <w:p w14:paraId="24BF65AA">
      <w:pPr>
        <w:ind w:firstLine="561" w:firstLineChars="200"/>
        <w:rPr>
          <w:rFonts w:hint="eastAsia" w:ascii="华文楷体" w:hAnsi="华文楷体" w:eastAsia="华文楷体"/>
          <w:b/>
        </w:rPr>
      </w:pPr>
    </w:p>
    <w:p w14:paraId="6D83F12F">
      <w:pPr>
        <w:ind w:firstLine="561" w:firstLineChars="200"/>
        <w:rPr>
          <w:rFonts w:hint="eastAsia" w:ascii="华文楷体" w:hAnsi="华文楷体" w:eastAsia="华文楷体"/>
          <w:b/>
        </w:rPr>
      </w:pPr>
    </w:p>
    <w:p w14:paraId="1BDDC41A">
      <w:pPr>
        <w:ind w:firstLine="561" w:firstLineChars="200"/>
        <w:rPr>
          <w:rFonts w:hint="eastAsia" w:ascii="华文楷体" w:hAnsi="华文楷体" w:eastAsia="华文楷体"/>
          <w:b/>
        </w:rPr>
      </w:pPr>
    </w:p>
    <w:tbl>
      <w:tblPr>
        <w:tblStyle w:val="6"/>
        <w:tblpPr w:leftFromText="180" w:rightFromText="180" w:vertAnchor="text" w:horzAnchor="page" w:tblpXSpec="center" w:tblpY="856"/>
        <w:tblOverlap w:val="never"/>
        <w:tblW w:w="507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8"/>
      </w:tblGrid>
      <w:tr w14:paraId="2942D2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1" w:hRule="atLeast"/>
          <w:jc w:val="center"/>
        </w:trPr>
        <w:tc>
          <w:tcPr>
            <w:tcW w:w="5000" w:type="pct"/>
            <w:tcBorders>
              <w:top w:val="single" w:color="auto" w:sz="4" w:space="0"/>
            </w:tcBorders>
          </w:tcPr>
          <w:p w14:paraId="5A13FEE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/>
              <w:textAlignment w:val="auto"/>
            </w:pPr>
            <w:r>
              <w:rPr>
                <w:rFonts w:hint="eastAsia"/>
              </w:rPr>
              <w:t>专家评审组意见</w:t>
            </w:r>
          </w:p>
          <w:p w14:paraId="7C2436D8">
            <w:pPr>
              <w:rPr>
                <w:rFonts w:hint="eastAsia"/>
              </w:rPr>
            </w:pPr>
          </w:p>
          <w:p w14:paraId="61883E2A">
            <w:pPr>
              <w:rPr>
                <w:rFonts w:hint="eastAsia"/>
              </w:rPr>
            </w:pPr>
          </w:p>
          <w:p w14:paraId="26EEDCBC">
            <w:pPr>
              <w:rPr>
                <w:rFonts w:hint="eastAsia"/>
              </w:rPr>
            </w:pPr>
          </w:p>
          <w:p w14:paraId="4C75E26D">
            <w:pPr>
              <w:rPr>
                <w:rFonts w:hint="eastAsia"/>
              </w:rPr>
            </w:pPr>
          </w:p>
          <w:p w14:paraId="42227769">
            <w:r>
              <w:rPr>
                <w:rFonts w:hint="eastAsia"/>
              </w:rPr>
              <w:t>（评审组专家签字）：</w:t>
            </w:r>
          </w:p>
          <w:p w14:paraId="63A3C398">
            <w:pPr>
              <w:wordWrap w:val="0"/>
              <w:ind w:right="666" w:rightChars="238"/>
              <w:jc w:val="right"/>
            </w:pPr>
          </w:p>
          <w:p w14:paraId="7637D7AD">
            <w:pPr>
              <w:wordWrap w:val="0"/>
              <w:ind w:right="666" w:rightChars="238"/>
              <w:jc w:val="right"/>
            </w:pPr>
          </w:p>
          <w:p w14:paraId="1D6D29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both"/>
              <w:textAlignment w:val="auto"/>
            </w:pPr>
            <w:r>
              <w:rPr>
                <w:rFonts w:hint="eastAsia"/>
              </w:rPr>
              <w:t xml:space="preserve">专家评审组组长：（签字）      </w:t>
            </w:r>
            <w:r>
              <w:rPr>
                <w:rFonts w:hint="eastAsia"/>
                <w:lang w:val="en-US" w:eastAsia="zh-CN"/>
              </w:rPr>
              <w:t xml:space="preserve">       </w:t>
            </w:r>
            <w:r>
              <w:rPr>
                <w:rFonts w:hint="eastAsia"/>
              </w:rPr>
              <w:t xml:space="preserve">   年     月     日</w:t>
            </w:r>
          </w:p>
        </w:tc>
      </w:tr>
      <w:tr w14:paraId="71D6F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0" w:hRule="atLeast"/>
          <w:jc w:val="center"/>
        </w:trPr>
        <w:tc>
          <w:tcPr>
            <w:tcW w:w="5000" w:type="pct"/>
          </w:tcPr>
          <w:p w14:paraId="2A9D2E42">
            <w:pPr>
              <w:spacing w:beforeLines="50" w:afterLines="50"/>
            </w:pPr>
            <w:r>
              <w:rPr>
                <w:rFonts w:hint="eastAsia"/>
                <w:lang w:eastAsia="zh-CN"/>
              </w:rPr>
              <w:t>学校</w:t>
            </w:r>
            <w:r>
              <w:rPr>
                <w:rFonts w:hint="eastAsia"/>
              </w:rPr>
              <w:t>学术委员会意见</w:t>
            </w:r>
          </w:p>
          <w:p w14:paraId="0DB2D36E">
            <w:pPr>
              <w:tabs>
                <w:tab w:val="left" w:pos="7056"/>
              </w:tabs>
              <w:wordWrap w:val="0"/>
              <w:ind w:right="1254" w:rightChars="448" w:firstLine="1540" w:firstLineChars="550"/>
            </w:pPr>
          </w:p>
          <w:p w14:paraId="66F40B8C">
            <w:pPr>
              <w:tabs>
                <w:tab w:val="left" w:pos="7056"/>
              </w:tabs>
              <w:wordWrap w:val="0"/>
              <w:ind w:right="1254" w:rightChars="448" w:firstLine="1540" w:firstLineChars="550"/>
            </w:pPr>
          </w:p>
          <w:p w14:paraId="42289EEC">
            <w:pPr>
              <w:tabs>
                <w:tab w:val="left" w:pos="7056"/>
              </w:tabs>
              <w:wordWrap w:val="0"/>
              <w:ind w:right="1254" w:rightChars="448" w:firstLine="1540" w:firstLineChars="550"/>
            </w:pPr>
          </w:p>
          <w:p w14:paraId="213B9C76">
            <w:pPr>
              <w:tabs>
                <w:tab w:val="left" w:pos="7056"/>
              </w:tabs>
              <w:wordWrap w:val="0"/>
              <w:ind w:right="1254" w:rightChars="448" w:firstLine="1540" w:firstLineChars="550"/>
            </w:pPr>
          </w:p>
          <w:p w14:paraId="5A52821D">
            <w:pPr>
              <w:tabs>
                <w:tab w:val="left" w:pos="7056"/>
              </w:tabs>
              <w:wordWrap w:val="0"/>
              <w:ind w:right="1254" w:rightChars="448" w:firstLine="1540" w:firstLineChars="550"/>
            </w:pPr>
          </w:p>
          <w:p w14:paraId="08211FB5">
            <w:pPr>
              <w:keepNext w:val="0"/>
              <w:keepLines w:val="0"/>
              <w:pageBreakBefore w:val="0"/>
              <w:widowControl w:val="0"/>
              <w:tabs>
                <w:tab w:val="left" w:pos="7056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 w:firstLine="2940" w:firstLineChars="1050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 xml:space="preserve">（盖章）        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/>
              </w:rPr>
              <w:t>年     月     日</w:t>
            </w:r>
          </w:p>
          <w:p w14:paraId="57DF03F1">
            <w:pPr>
              <w:keepNext w:val="0"/>
              <w:keepLines w:val="0"/>
              <w:pageBreakBefore w:val="0"/>
              <w:widowControl w:val="0"/>
              <w:tabs>
                <w:tab w:val="left" w:pos="7056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 w:firstLine="2940" w:firstLineChars="1050"/>
              <w:textAlignment w:val="auto"/>
              <w:rPr>
                <w:rFonts w:hint="eastAsia"/>
              </w:rPr>
            </w:pPr>
          </w:p>
          <w:p w14:paraId="319B8B0B">
            <w:pPr>
              <w:keepNext w:val="0"/>
              <w:keepLines w:val="0"/>
              <w:pageBreakBefore w:val="0"/>
              <w:widowControl w:val="0"/>
              <w:tabs>
                <w:tab w:val="left" w:pos="7056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 w:firstLine="2940" w:firstLineChars="1050"/>
              <w:textAlignment w:val="auto"/>
              <w:rPr>
                <w:rFonts w:hint="eastAsia"/>
              </w:rPr>
            </w:pPr>
          </w:p>
        </w:tc>
      </w:tr>
    </w:tbl>
    <w:p w14:paraId="11FB9DBA">
      <w:pPr>
        <w:widowControl/>
        <w:jc w:val="left"/>
        <w:rPr>
          <w:rFonts w:hint="eastAsia"/>
          <w:b/>
          <w:sz w:val="48"/>
          <w:szCs w:val="48"/>
        </w:rPr>
      </w:pPr>
      <w:r>
        <w:rPr>
          <w:rFonts w:hint="eastAsia"/>
          <w:b/>
          <w:sz w:val="28"/>
          <w:szCs w:val="28"/>
          <w:lang w:val="en-US" w:eastAsia="zh-CN"/>
        </w:rPr>
        <w:t>五、</w:t>
      </w:r>
      <w:r>
        <w:rPr>
          <w:rFonts w:hint="eastAsia" w:ascii="宋体" w:hAnsi="宋体" w:eastAsia="宋体" w:cs="宋体"/>
          <w:b/>
          <w:lang w:val="en-US" w:eastAsia="zh-CN"/>
        </w:rPr>
        <w:t>验收专家组意见</w:t>
      </w:r>
    </w:p>
    <w:p w14:paraId="6CBF1BD4">
      <w:pPr>
        <w:rPr>
          <w:rFonts w:ascii="华文楷体" w:hAnsi="华文楷体" w:eastAsia="华文楷体"/>
          <w:szCs w:val="28"/>
        </w:rPr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983665">
    <w:pPr>
      <w:pStyle w:val="3"/>
    </w:pPr>
  </w:p>
  <w:p w14:paraId="790BE556">
    <w:pPr>
      <w:pStyle w:val="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CCE296">
    <w:pPr>
      <w:pStyle w:val="3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end"/>
    </w:r>
  </w:p>
  <w:p w14:paraId="55507414">
    <w:pPr>
      <w:pStyle w:val="3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WJjZjE4NDE4MTgwNTI5NmI2NTBmOTlkYWM5YjI5NzEifQ=="/>
    <w:docVar w:name="KSO_WPS_MARK_KEY" w:val="fdbaff52-8a2a-4c88-969e-13e4ba3f8016"/>
  </w:docVars>
  <w:rsids>
    <w:rsidRoot w:val="00971EA3"/>
    <w:rsid w:val="00014F8D"/>
    <w:rsid w:val="00053089"/>
    <w:rsid w:val="000676D0"/>
    <w:rsid w:val="00076FD7"/>
    <w:rsid w:val="000C2077"/>
    <w:rsid w:val="000D7BC6"/>
    <w:rsid w:val="000E17D4"/>
    <w:rsid w:val="000F21AF"/>
    <w:rsid w:val="00122A3E"/>
    <w:rsid w:val="00142C35"/>
    <w:rsid w:val="001F41EB"/>
    <w:rsid w:val="00220E71"/>
    <w:rsid w:val="00223FED"/>
    <w:rsid w:val="00244E20"/>
    <w:rsid w:val="00380FB0"/>
    <w:rsid w:val="00497FA5"/>
    <w:rsid w:val="004E2D53"/>
    <w:rsid w:val="00537F05"/>
    <w:rsid w:val="005411BB"/>
    <w:rsid w:val="005F1301"/>
    <w:rsid w:val="0060116D"/>
    <w:rsid w:val="006E6B4A"/>
    <w:rsid w:val="006F4737"/>
    <w:rsid w:val="007140DA"/>
    <w:rsid w:val="00717BA7"/>
    <w:rsid w:val="00750746"/>
    <w:rsid w:val="007636D3"/>
    <w:rsid w:val="007D410D"/>
    <w:rsid w:val="008536B2"/>
    <w:rsid w:val="00862939"/>
    <w:rsid w:val="0087091B"/>
    <w:rsid w:val="00881A43"/>
    <w:rsid w:val="00890670"/>
    <w:rsid w:val="008E6561"/>
    <w:rsid w:val="00971EA3"/>
    <w:rsid w:val="00995E46"/>
    <w:rsid w:val="009C5AA0"/>
    <w:rsid w:val="009E2AE6"/>
    <w:rsid w:val="00AA3447"/>
    <w:rsid w:val="00AA69F7"/>
    <w:rsid w:val="00B556B1"/>
    <w:rsid w:val="00B738B2"/>
    <w:rsid w:val="00BB3AF8"/>
    <w:rsid w:val="00BB539F"/>
    <w:rsid w:val="00BB5D01"/>
    <w:rsid w:val="00BD7648"/>
    <w:rsid w:val="00C605C4"/>
    <w:rsid w:val="00C83A83"/>
    <w:rsid w:val="00D13588"/>
    <w:rsid w:val="00D359B6"/>
    <w:rsid w:val="00DA1FD4"/>
    <w:rsid w:val="00DE2946"/>
    <w:rsid w:val="00E349CA"/>
    <w:rsid w:val="00ED0842"/>
    <w:rsid w:val="00EF5714"/>
    <w:rsid w:val="00F03208"/>
    <w:rsid w:val="00F51803"/>
    <w:rsid w:val="00F81F69"/>
    <w:rsid w:val="00FD608B"/>
    <w:rsid w:val="014557C2"/>
    <w:rsid w:val="015974C0"/>
    <w:rsid w:val="03892DCC"/>
    <w:rsid w:val="044F0706"/>
    <w:rsid w:val="046B3792"/>
    <w:rsid w:val="04D8694E"/>
    <w:rsid w:val="05393890"/>
    <w:rsid w:val="056D178C"/>
    <w:rsid w:val="05900FD6"/>
    <w:rsid w:val="05B42F17"/>
    <w:rsid w:val="067A5F0E"/>
    <w:rsid w:val="06A04737"/>
    <w:rsid w:val="071C5217"/>
    <w:rsid w:val="07F41CF0"/>
    <w:rsid w:val="091D1F66"/>
    <w:rsid w:val="09C6146A"/>
    <w:rsid w:val="0A570314"/>
    <w:rsid w:val="0C7F7145"/>
    <w:rsid w:val="0CE40585"/>
    <w:rsid w:val="0DFA16E3"/>
    <w:rsid w:val="0E43752E"/>
    <w:rsid w:val="0EB65F51"/>
    <w:rsid w:val="0F7D081D"/>
    <w:rsid w:val="10C1473A"/>
    <w:rsid w:val="110C1E59"/>
    <w:rsid w:val="11191FBE"/>
    <w:rsid w:val="114333A1"/>
    <w:rsid w:val="12535865"/>
    <w:rsid w:val="13E1581F"/>
    <w:rsid w:val="145A112D"/>
    <w:rsid w:val="146E4BD8"/>
    <w:rsid w:val="14CF1B1B"/>
    <w:rsid w:val="152B00E2"/>
    <w:rsid w:val="15596A7E"/>
    <w:rsid w:val="15655FDB"/>
    <w:rsid w:val="15CE3B81"/>
    <w:rsid w:val="165C73DE"/>
    <w:rsid w:val="16BD7B13"/>
    <w:rsid w:val="17361806"/>
    <w:rsid w:val="174165D4"/>
    <w:rsid w:val="176000E3"/>
    <w:rsid w:val="185F31B6"/>
    <w:rsid w:val="1AEB6F83"/>
    <w:rsid w:val="1BC406FA"/>
    <w:rsid w:val="1C033E58"/>
    <w:rsid w:val="1C163B8C"/>
    <w:rsid w:val="1C4526C3"/>
    <w:rsid w:val="1C6568C1"/>
    <w:rsid w:val="1D1E3640"/>
    <w:rsid w:val="1D4330A6"/>
    <w:rsid w:val="1D6628F1"/>
    <w:rsid w:val="1DD106B2"/>
    <w:rsid w:val="1DEC54EC"/>
    <w:rsid w:val="1E6257AE"/>
    <w:rsid w:val="1ED8781E"/>
    <w:rsid w:val="1EFC175F"/>
    <w:rsid w:val="1F6F0FF4"/>
    <w:rsid w:val="20D64231"/>
    <w:rsid w:val="219F6403"/>
    <w:rsid w:val="22162B37"/>
    <w:rsid w:val="22590C76"/>
    <w:rsid w:val="23244DE0"/>
    <w:rsid w:val="23A10B26"/>
    <w:rsid w:val="23B32608"/>
    <w:rsid w:val="241906BD"/>
    <w:rsid w:val="243C084F"/>
    <w:rsid w:val="249C309C"/>
    <w:rsid w:val="25180974"/>
    <w:rsid w:val="25E116AE"/>
    <w:rsid w:val="26D347D3"/>
    <w:rsid w:val="26D44D6F"/>
    <w:rsid w:val="27653C19"/>
    <w:rsid w:val="27DF39CB"/>
    <w:rsid w:val="27E2526A"/>
    <w:rsid w:val="28724840"/>
    <w:rsid w:val="29220014"/>
    <w:rsid w:val="295D729E"/>
    <w:rsid w:val="296F5223"/>
    <w:rsid w:val="2A2B114A"/>
    <w:rsid w:val="2A4E4E38"/>
    <w:rsid w:val="2AA8279A"/>
    <w:rsid w:val="2AB90504"/>
    <w:rsid w:val="2AEF2177"/>
    <w:rsid w:val="2B3E6C5B"/>
    <w:rsid w:val="2B964CE9"/>
    <w:rsid w:val="2C1856FE"/>
    <w:rsid w:val="2CC577BB"/>
    <w:rsid w:val="2CE37ABA"/>
    <w:rsid w:val="2D6A01DB"/>
    <w:rsid w:val="2DA37249"/>
    <w:rsid w:val="2E224612"/>
    <w:rsid w:val="2ED9038A"/>
    <w:rsid w:val="2F3C1703"/>
    <w:rsid w:val="2F68699C"/>
    <w:rsid w:val="2FEF6776"/>
    <w:rsid w:val="2FF10740"/>
    <w:rsid w:val="30A9101A"/>
    <w:rsid w:val="31434FCB"/>
    <w:rsid w:val="32757649"/>
    <w:rsid w:val="332008FE"/>
    <w:rsid w:val="339E473B"/>
    <w:rsid w:val="33BC1065"/>
    <w:rsid w:val="34A86C01"/>
    <w:rsid w:val="35EF54AC"/>
    <w:rsid w:val="35FB6AF8"/>
    <w:rsid w:val="370D0B30"/>
    <w:rsid w:val="389E6F8B"/>
    <w:rsid w:val="3922196A"/>
    <w:rsid w:val="39535FC7"/>
    <w:rsid w:val="39D72754"/>
    <w:rsid w:val="39D911AA"/>
    <w:rsid w:val="3A9B7C26"/>
    <w:rsid w:val="3AEF3ACE"/>
    <w:rsid w:val="3B666B9C"/>
    <w:rsid w:val="3B9C1EA7"/>
    <w:rsid w:val="3BE64ED1"/>
    <w:rsid w:val="3BFA6BCE"/>
    <w:rsid w:val="3CDE3DFA"/>
    <w:rsid w:val="3EDA0E6A"/>
    <w:rsid w:val="3F634A8A"/>
    <w:rsid w:val="3F724CCD"/>
    <w:rsid w:val="400B75FC"/>
    <w:rsid w:val="40371D16"/>
    <w:rsid w:val="40AD2461"/>
    <w:rsid w:val="40BC08F6"/>
    <w:rsid w:val="41006A35"/>
    <w:rsid w:val="41126768"/>
    <w:rsid w:val="415E7BFF"/>
    <w:rsid w:val="4182569C"/>
    <w:rsid w:val="42C27D1A"/>
    <w:rsid w:val="42D27F5D"/>
    <w:rsid w:val="432509D4"/>
    <w:rsid w:val="43B14016"/>
    <w:rsid w:val="444F55DD"/>
    <w:rsid w:val="44695826"/>
    <w:rsid w:val="45146BEF"/>
    <w:rsid w:val="458539AC"/>
    <w:rsid w:val="458A4B1F"/>
    <w:rsid w:val="458B6AE9"/>
    <w:rsid w:val="464D3010"/>
    <w:rsid w:val="46644660"/>
    <w:rsid w:val="47647937"/>
    <w:rsid w:val="47A3636C"/>
    <w:rsid w:val="486F26F2"/>
    <w:rsid w:val="48C447EC"/>
    <w:rsid w:val="4A215433"/>
    <w:rsid w:val="4A9973CA"/>
    <w:rsid w:val="4A9F106C"/>
    <w:rsid w:val="4AF21C2B"/>
    <w:rsid w:val="4BCD1C09"/>
    <w:rsid w:val="4C9D2D67"/>
    <w:rsid w:val="501A1195"/>
    <w:rsid w:val="50A76ECD"/>
    <w:rsid w:val="50C17863"/>
    <w:rsid w:val="50CA2BBB"/>
    <w:rsid w:val="512F2A1E"/>
    <w:rsid w:val="521F0CE5"/>
    <w:rsid w:val="526B217C"/>
    <w:rsid w:val="529C2A30"/>
    <w:rsid w:val="53DB6E8D"/>
    <w:rsid w:val="54BE2A37"/>
    <w:rsid w:val="5560589C"/>
    <w:rsid w:val="56097CE2"/>
    <w:rsid w:val="56301712"/>
    <w:rsid w:val="56384123"/>
    <w:rsid w:val="563C1E65"/>
    <w:rsid w:val="567F7FA4"/>
    <w:rsid w:val="57511940"/>
    <w:rsid w:val="577F6A9F"/>
    <w:rsid w:val="57F14ED1"/>
    <w:rsid w:val="585D60C3"/>
    <w:rsid w:val="59C56616"/>
    <w:rsid w:val="5A3572F7"/>
    <w:rsid w:val="5BA30291"/>
    <w:rsid w:val="5C0351D3"/>
    <w:rsid w:val="5CD34BA6"/>
    <w:rsid w:val="5E577E8B"/>
    <w:rsid w:val="5F0512F1"/>
    <w:rsid w:val="5F5875E4"/>
    <w:rsid w:val="601542F0"/>
    <w:rsid w:val="606F2E37"/>
    <w:rsid w:val="615C33BC"/>
    <w:rsid w:val="619345B8"/>
    <w:rsid w:val="61EA4E6B"/>
    <w:rsid w:val="62A51173"/>
    <w:rsid w:val="62AA3DAF"/>
    <w:rsid w:val="631101D6"/>
    <w:rsid w:val="63260125"/>
    <w:rsid w:val="637D586B"/>
    <w:rsid w:val="63CF256B"/>
    <w:rsid w:val="63E87188"/>
    <w:rsid w:val="644C3BBB"/>
    <w:rsid w:val="645A5BAC"/>
    <w:rsid w:val="66246472"/>
    <w:rsid w:val="66482160"/>
    <w:rsid w:val="66CC0FE3"/>
    <w:rsid w:val="682501D2"/>
    <w:rsid w:val="68B57855"/>
    <w:rsid w:val="695157D0"/>
    <w:rsid w:val="699E02E9"/>
    <w:rsid w:val="6A9F1432"/>
    <w:rsid w:val="6AE34B4E"/>
    <w:rsid w:val="6B8E4AB9"/>
    <w:rsid w:val="6D723517"/>
    <w:rsid w:val="6DB427D1"/>
    <w:rsid w:val="6DBE53FE"/>
    <w:rsid w:val="6E7D7067"/>
    <w:rsid w:val="6F0532E4"/>
    <w:rsid w:val="6F8B1310"/>
    <w:rsid w:val="706933FF"/>
    <w:rsid w:val="70E94540"/>
    <w:rsid w:val="731A4D77"/>
    <w:rsid w:val="73ED07EB"/>
    <w:rsid w:val="7434641A"/>
    <w:rsid w:val="748F53FE"/>
    <w:rsid w:val="75357D54"/>
    <w:rsid w:val="766A7ED1"/>
    <w:rsid w:val="767174B1"/>
    <w:rsid w:val="76F93003"/>
    <w:rsid w:val="7A707907"/>
    <w:rsid w:val="7C013085"/>
    <w:rsid w:val="7C5C4760"/>
    <w:rsid w:val="7C653614"/>
    <w:rsid w:val="7CEA1D6C"/>
    <w:rsid w:val="7CEA3B1A"/>
    <w:rsid w:val="7DBB1012"/>
    <w:rsid w:val="7E5F4093"/>
    <w:rsid w:val="7EA1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方正仿宋简体"/>
      <w:sz w:val="18"/>
      <w:szCs w:val="18"/>
    </w:rPr>
  </w:style>
  <w:style w:type="paragraph" w:styleId="4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qFormat/>
    <w:uiPriority w:val="0"/>
  </w:style>
  <w:style w:type="character" w:styleId="10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1">
    <w:name w:val="批注框文本 Char"/>
    <w:basedOn w:val="8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Char"/>
    <w:basedOn w:val="8"/>
    <w:link w:val="3"/>
    <w:qFormat/>
    <w:uiPriority w:val="99"/>
    <w:rPr>
      <w:rFonts w:ascii="Times New Roman" w:hAnsi="Times New Roman" w:eastAsia="方正仿宋简体" w:cs="Times New Roman"/>
      <w:sz w:val="18"/>
      <w:szCs w:val="18"/>
    </w:rPr>
  </w:style>
  <w:style w:type="character" w:customStyle="1" w:styleId="13">
    <w:name w:val="页眉 Char"/>
    <w:basedOn w:val="8"/>
    <w:link w:val="4"/>
    <w:semiHidden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14">
    <w:name w:val="font11"/>
    <w:basedOn w:val="8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15">
    <w:name w:val="font31"/>
    <w:basedOn w:val="8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6">
    <w:name w:val="font51"/>
    <w:basedOn w:val="8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7">
    <w:name w:val="font01"/>
    <w:basedOn w:val="8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8">
    <w:name w:val="font41"/>
    <w:basedOn w:val="8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&#22235;&#24029;&#24037;&#31243;&#32844;&#19994;&#25216;&#26415;&#23398;&#38498;&#31185;&#30740;&#39033;&#30446;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四川工程职业技术学院科研项目.dotx</Template>
  <Company>PCoS.Cc</Company>
  <Pages>6</Pages>
  <Words>718</Words>
  <Characters>727</Characters>
  <Lines>15</Lines>
  <Paragraphs>4</Paragraphs>
  <TotalTime>0</TotalTime>
  <ScaleCrop>false</ScaleCrop>
  <LinksUpToDate>false</LinksUpToDate>
  <CharactersWithSpaces>867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2019-09-26T02:31:00Z</dcterms:created>
  <dc:creator>PCoS</dc:creator>
  <cp:lastModifiedBy>薇</cp:lastModifiedBy>
  <cp:lastPrinted>2019-09-29T10:02:00Z</cp:lastPrinted>
  <dcterms:modified xsi:type="dcterms:W3CDTF">2026-09-14T08:28:27Z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108E163D649B4188A90B126FEAA9BF91</vt:lpwstr>
  </property>
  <property fmtid="{D5CDD505-2E9C-101B-9397-08002B2CF9AE}" pid="4" name="KSOTemplateDocerSaveRecord">
    <vt:lpwstr>eyJoZGlkIjoiNDQ3ODQyYzNkZDNlZWI4Mzk2MWM3Yzg5MDJlNGVmYWEiLCJ1c2VySWQiOiI0NjEyOTg5NjcifQ==</vt:lpwstr>
  </property>
</Properties>
</file>