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1" w:tblpY="22"/>
        <w:tblOverlap w:val="never"/>
        <w:tblW w:w="14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97"/>
        <w:gridCol w:w="391"/>
        <w:gridCol w:w="391"/>
        <w:gridCol w:w="391"/>
        <w:gridCol w:w="391"/>
        <w:gridCol w:w="391"/>
        <w:gridCol w:w="527"/>
        <w:gridCol w:w="646"/>
        <w:gridCol w:w="669"/>
        <w:gridCol w:w="554"/>
        <w:gridCol w:w="541"/>
        <w:gridCol w:w="740"/>
        <w:gridCol w:w="527"/>
        <w:gridCol w:w="595"/>
        <w:gridCol w:w="595"/>
        <w:gridCol w:w="554"/>
        <w:gridCol w:w="541"/>
        <w:gridCol w:w="568"/>
        <w:gridCol w:w="566"/>
        <w:gridCol w:w="485"/>
        <w:gridCol w:w="554"/>
        <w:gridCol w:w="678"/>
        <w:gridCol w:w="582"/>
        <w:gridCol w:w="609"/>
        <w:gridCol w:w="446"/>
      </w:tblGrid>
      <w:tr w14:paraId="24475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648D3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附件4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0828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E527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870C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7DE2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3509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518F51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A24A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2C22C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5E04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D0D3B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86D6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DAD8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04BC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6BD5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A7CF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76EF9E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A4A9D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8787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DDF04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76DC27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300C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DC7D2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6183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109" w:type="dxa"/>
            <w:gridSpan w:val="2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3B3CA6">
            <w:pPr>
              <w:spacing w:line="560" w:lineRule="exact"/>
              <w:ind w:firstLine="720" w:firstLineChars="200"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XX 学院 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级学生实习信息汇总表</w:t>
            </w:r>
          </w:p>
        </w:tc>
      </w:tr>
      <w:tr w14:paraId="5266D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3747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二级学院（盖章）：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E269B8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8E9F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联系人：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BE0F7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0564EE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E369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87F6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A4687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DBFEE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4746BE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E543F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B71EF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2250A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742E6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E836B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3B61C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34741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14:paraId="3DA9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8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B4F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9B8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学生基本信息</w:t>
            </w:r>
          </w:p>
        </w:tc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B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实习单位基本信息</w:t>
            </w:r>
          </w:p>
        </w:tc>
        <w:tc>
          <w:tcPr>
            <w:tcW w:w="22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915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实习指导教师</w:t>
            </w:r>
          </w:p>
        </w:tc>
        <w:tc>
          <w:tcPr>
            <w:tcW w:w="3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B8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实习基本状态</w:t>
            </w:r>
          </w:p>
        </w:tc>
      </w:tr>
      <w:tr w14:paraId="03DE4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699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4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60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A8E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年级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9B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A82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4B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1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DDB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学生手机号码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5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监护人手机号码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15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实习单位名称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37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组织机构代码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5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实习地址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38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实习岗位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22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学校教师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3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6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企业教师</w:t>
            </w: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1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5C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薪资（元/月）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F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是否安排伙食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ED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是否安排住宿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432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是否签订知情同意书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68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实习起止时间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844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集中实习/自主实习</w:t>
            </w:r>
          </w:p>
        </w:tc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06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27EF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0F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A8E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7ABD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8E5F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B5A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A72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F3C9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FFA4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79E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1173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1AE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160C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33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省（国）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AB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详细地址</w:t>
            </w: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6764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7D5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702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B0E2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F06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6839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4C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04EB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80D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E5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41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6D9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9FF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48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87D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A18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74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577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0DE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0B4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2D4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6408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22B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CD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995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BE18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DA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618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F53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03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E56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9A7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663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FB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B3C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DD7C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1C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AE9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6F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3AF5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2B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30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67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013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50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0844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F559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B7C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E5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10A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E107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BF7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04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B20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8FEA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1BB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FD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112C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F65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4A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A0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5C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C0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9583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3D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E1E5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2E1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388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23A2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328C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6E9F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0E4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DF6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49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46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2B3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E19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D05A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9DE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74B1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94D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C5E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746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23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75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929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A65D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48BA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0D86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B4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21A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95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184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77E2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3B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CB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64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165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EC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5F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9805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7DB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94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EE6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6B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ABB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7DA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E61C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EA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D44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A1F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E6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108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EBC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13C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700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AEE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012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97CD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150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0B3F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D26A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9C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A2A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01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3B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82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384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5DB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E14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ED7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D83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82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5178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755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A4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4A9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CD7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BAF3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853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A9E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16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1AA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2EB1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DCC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B3F1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62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B3D6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131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861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2F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DCC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5D53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70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F64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BA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3174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9E9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64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A7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F4C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E17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DE0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22C7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42E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FBD9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C7F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38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C62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FF8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DAA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4AE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B6A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11A0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F5D1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954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731C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DEB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B0B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E93D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8B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46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973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F53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B30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C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A8A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AF64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ED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3A8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30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CFB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843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17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2CA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50F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4F4A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D91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9FF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D86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7FA25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E7B9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8032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00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B901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04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A29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1C9E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88E8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B2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F053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6F65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13F8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C2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5FB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C8B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9C49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3D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942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B4B5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A5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3ED2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1CB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7BAE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3B1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94DE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81C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7316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E6EC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94D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6A2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699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EA5B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22BC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0926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A26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B7F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D3B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26556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065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D83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832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049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F0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FF4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F6D5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962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3E7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8DDB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C2B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B00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00E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FB0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5834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CB503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F224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516F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52BA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39C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B072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38FE5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12FD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9F4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856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37B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A48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F5D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F3F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D10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C46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B357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6075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969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EFB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5541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9EDB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770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0C3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37F2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CB1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FC01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F0E68"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A6B4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8F7AFAA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注：</w:t>
            </w:r>
          </w:p>
        </w:tc>
        <w:tc>
          <w:tcPr>
            <w:tcW w:w="1362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6B4E"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.各职业学校应在学生实习前2周，将《四川省职业学校学生实习备案表》《四川省职业学校学生实习信息汇总表》报行业主管部门、教育主管部门备案。其中，高等职业学校报教育厅备案，省级其他部门属高职学校须同时报行业主管部门和所在市（州）教育主管部门，市（州）属高职学校须同时报所在市（州）教育主管部门；省属中等职业学校、高职学校附设中职班须同时报行业主管部门和所在市（州）教育主管部门备案，市（州）、县（市、区）属中职学校报属地教育主管部门备案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2.职业学校组织学生跨省实习的，需事先经学校主管部门同意后，报教育厅备案，其中，高职学校直接报送，中职学校（含省属中职学校）由所在市（州）教育主管部门汇总后统一报送；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3.2020级专业名称和代码按旧版专业目录填写，其他年级的以新版专业目录为准；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4.“年级”为学生当前所在年级，如：2020级、2021级、2022级；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5.“实习单位名称”务必完整准确，应与其营业执照或社会信用代码登记证书上的名称保持一致；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6.“省（国）”，省外实习填具体省份，国外实习填写具体国家；“详细地址”需包含市、区（县）、镇（街道）等具体信息，应与其营业执照或社会信用代码登记证书上的地址保持一致；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7.单位营业执照或法人证书复印件作为佐证材料一并提交；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.职业学校安排学生赴国（境）外实习的，应当事先经学校主管部门同意，报教育厅、人力资源社会保障厅备案，并应通过国家驻外有关机构了解实习环境、实习单位和实习内容等情况，必要时可派人实地考察，指导教师要全程参与，并做好实习期间的管理和相关服务工作；</w:t>
            </w:r>
          </w:p>
        </w:tc>
      </w:tr>
    </w:tbl>
    <w:p w14:paraId="3103EA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GU3NDY2ZGFkOGQ1MTMyMTZhZDY3OWRiNjBhOGQifQ=="/>
  </w:docVars>
  <w:rsids>
    <w:rsidRoot w:val="00000000"/>
    <w:rsid w:val="1BFD42EF"/>
    <w:rsid w:val="38EC7753"/>
    <w:rsid w:val="6AF046DD"/>
    <w:rsid w:val="7AB0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842</Characters>
  <Lines>0</Lines>
  <Paragraphs>0</Paragraphs>
  <TotalTime>0</TotalTime>
  <ScaleCrop>false</ScaleCrop>
  <LinksUpToDate>false</LinksUpToDate>
  <CharactersWithSpaces>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2021-04-14T01:32:00Z</dcterms:created>
  <dc:creator>Administrator</dc:creator>
  <cp:lastModifiedBy>1°</cp:lastModifiedBy>
  <dcterms:modified xsi:type="dcterms:W3CDTF">2025-04-01T02:48:00Z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AB9A5E934AC344FD9B31C8F135B8F484</vt:lpwstr>
  </property>
  <property fmtid="{D5CDD505-2E9C-101B-9397-08002B2CF9AE}" pid="4" name="KSOTemplateDocerSaveRecord">
    <vt:lpwstr>eyJoZGlkIjoiNTUzNGJlMGJjZjUyMjM4MWMyNGVhYjFiZjNmYzBkZTUiLCJ1c2VySWQiOiIxNTkzMTM0NSJ9</vt:lpwstr>
  </property>
</Properties>
</file>