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附件二 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“传承红色基因·争当青年先锋”红色典型进高校宣讲活动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第二场参与人员名单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填报党支部：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4247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所在党支部</w:t>
            </w: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2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请各党支部做好线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ascii="仿宋" w:hAnsi="仿宋" w:eastAsia="仿宋" w:cs="仿宋"/>
          <w:sz w:val="32"/>
          <w:szCs w:val="32"/>
        </w:rPr>
        <w:t>参与人员筛选，于2023年3月29日1</w:t>
      </w: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点前将线下参与人员名单提交至组织部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420" w:firstLineChars="200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YzRmOThjMTY3N2JhOWZlNjZhOTU5OWYzZTJkMzMifQ=="/>
  </w:docVars>
  <w:rsids>
    <w:rsidRoot w:val="13D324D8"/>
    <w:rsid w:val="13D324D8"/>
    <w:rsid w:val="23DF164F"/>
    <w:rsid w:val="3E6E6B4D"/>
    <w:rsid w:val="438F416E"/>
    <w:rsid w:val="4998404A"/>
    <w:rsid w:val="5EC501AE"/>
    <w:rsid w:val="76E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101</Characters>
  <Lines>0</Lines>
  <Paragraphs>0</Paragraphs>
  <TotalTime>0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2023-03-29T01:05:00Z</dcterms:created>
  <dc:creator>高笑笑</dc:creator>
  <cp:lastModifiedBy>高笑笑</cp:lastModifiedBy>
  <dcterms:modified xsi:type="dcterms:W3CDTF">2023-03-29T06:49:12Z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FB4460211B6543158DC13F464CF0AF2B</vt:lpwstr>
  </property>
</Properties>
</file>