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四川省教师教育研究中心</w:t>
      </w:r>
    </w:p>
    <w:p>
      <w:pPr>
        <w:spacing w:before="156" w:beforeLines="50" w:after="156" w:afterLines="50"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2022年度课题</w:t>
      </w:r>
      <w:bookmarkStart w:id="0" w:name="_GoBack"/>
      <w:bookmarkEnd w:id="0"/>
      <w:r>
        <w:rPr>
          <w:rFonts w:hint="eastAsia"/>
          <w:b/>
          <w:sz w:val="36"/>
          <w:szCs w:val="36"/>
        </w:rPr>
        <w:t>指南</w:t>
      </w:r>
    </w:p>
    <w:p>
      <w:pPr>
        <w:spacing w:line="48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师德师风建设研究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教师课程思政教学能力研究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五育融合视域下教师育人能力研究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《卓越教师教学能力标准》的学科适应性研究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基于标准的卓越教师培养、培训研究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卓越教师学科素养研究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教学学术视域下高师学科课程与教学论教师专业能力研究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基于师范专业认证的师范院校教师教育类课程改革研究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教师教育实践课程设置及实施研究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教师教育资源区域共建共享研究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成渝双城经济圈教师教育协同发展研究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西部乡村教师队伍建设研究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面向乡村的小学全科教师培养研究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基于网络学习的教师培训模式研究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中小学教研员区域影响力研究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“双减”背景下中小学教师职业状况研究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融合教育背景下教师专业发展研究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"https://ss.zhizhen.com/detail_38502727e7500f26081f3bf2206018771b6e348e7e7fe7991921b0a3ea255101fc1cf1fbb4666ae603ecae14360e6ebba84a64ab848a0a9ed67cc0d59d69d6d919b3e6c096374f61d8b5e14061593d16?" \t "https://ss.zhizhen.com/_blank"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新时代背景下教师心理教育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能力研究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西部职业院校教师职业能力发展研究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中小学教师跨学科学习及教学能力研究（委托项目）</w:t>
      </w:r>
    </w:p>
    <w:p>
      <w:pPr>
        <w:pStyle w:val="6"/>
        <w:spacing w:line="480" w:lineRule="exact"/>
        <w:ind w:left="420"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0752A"/>
    <w:multiLevelType w:val="multilevel"/>
    <w:tmpl w:val="03D0752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36501"/>
    <w:rsid w:val="000B07C3"/>
    <w:rsid w:val="0010730B"/>
    <w:rsid w:val="00253ECC"/>
    <w:rsid w:val="00434404"/>
    <w:rsid w:val="0050100D"/>
    <w:rsid w:val="0058007D"/>
    <w:rsid w:val="00615A0C"/>
    <w:rsid w:val="006D69DD"/>
    <w:rsid w:val="006F328C"/>
    <w:rsid w:val="007C7B31"/>
    <w:rsid w:val="008E1D36"/>
    <w:rsid w:val="00AB05F8"/>
    <w:rsid w:val="00B2567E"/>
    <w:rsid w:val="00BC3380"/>
    <w:rsid w:val="00E51086"/>
    <w:rsid w:val="00F179AE"/>
    <w:rsid w:val="00FE6738"/>
    <w:rsid w:val="0E381153"/>
    <w:rsid w:val="201B40D7"/>
    <w:rsid w:val="22B40971"/>
    <w:rsid w:val="5B6C3F12"/>
    <w:rsid w:val="6BD36501"/>
    <w:rsid w:val="788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520</Characters>
  <Lines>4</Lines>
  <Paragraphs>1</Paragraphs>
  <TotalTime>262</TotalTime>
  <ScaleCrop>false</ScaleCrop>
  <LinksUpToDate>false</LinksUpToDate>
  <CharactersWithSpaces>610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2021-12-09T09:07:00Z</dcterms:created>
  <dc:creator>蚊子</dc:creator>
  <cp:lastModifiedBy>鱼明衡</cp:lastModifiedBy>
  <dcterms:modified xsi:type="dcterms:W3CDTF">2022-01-11T09:05:01Z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55C2597EA2C64A2FB9EB68961C7CD428</vt:lpwstr>
  </property>
</Properties>
</file>