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B1" w:rsidRPr="00AE2FB1" w:rsidRDefault="00AE2FB1" w:rsidP="00AE2FB1">
      <w:pPr>
        <w:pStyle w:val="a8"/>
        <w:spacing w:before="0" w:beforeAutospacing="0" w:after="0" w:afterAutospacing="0"/>
        <w:rPr>
          <w:rFonts w:ascii="黑体" w:eastAsia="黑体" w:hAnsi="黑体" w:cs="Times New Roman"/>
          <w:b/>
          <w:bCs/>
          <w:spacing w:val="20"/>
          <w:kern w:val="2"/>
          <w:sz w:val="32"/>
          <w:szCs w:val="32"/>
        </w:rPr>
      </w:pPr>
    </w:p>
    <w:p w:rsidR="003C32FF" w:rsidRPr="00AE2FB1" w:rsidRDefault="003C32FF" w:rsidP="003C32FF">
      <w:pPr>
        <w:pStyle w:val="a8"/>
        <w:spacing w:before="0" w:beforeAutospacing="0" w:after="0" w:afterAutospacing="0"/>
        <w:jc w:val="center"/>
        <w:rPr>
          <w:rFonts w:ascii="方正小标宋简体" w:eastAsia="方正小标宋简体" w:cs="Times New Roman"/>
          <w:bCs/>
          <w:spacing w:val="20"/>
          <w:kern w:val="2"/>
          <w:sz w:val="36"/>
          <w:szCs w:val="36"/>
        </w:rPr>
      </w:pPr>
      <w:r w:rsidRPr="00AE2FB1">
        <w:rPr>
          <w:rFonts w:ascii="方正小标宋简体" w:eastAsia="方正小标宋简体" w:cs="Times New Roman" w:hint="eastAsia"/>
          <w:bCs/>
          <w:spacing w:val="20"/>
          <w:kern w:val="2"/>
          <w:sz w:val="36"/>
          <w:szCs w:val="36"/>
        </w:rPr>
        <w:t>四川省高等教育学会</w:t>
      </w:r>
    </w:p>
    <w:p w:rsidR="00355B25" w:rsidRPr="00AE2FB1" w:rsidRDefault="003C32FF" w:rsidP="003C32FF">
      <w:pPr>
        <w:pStyle w:val="a8"/>
        <w:spacing w:before="0" w:beforeAutospacing="0" w:after="0" w:afterAutospacing="0"/>
        <w:jc w:val="center"/>
        <w:rPr>
          <w:rFonts w:ascii="方正小标宋简体" w:eastAsia="方正小标宋简体" w:cs="Times New Roman"/>
          <w:bCs/>
          <w:spacing w:val="20"/>
          <w:kern w:val="2"/>
          <w:sz w:val="36"/>
          <w:szCs w:val="36"/>
        </w:rPr>
      </w:pPr>
      <w:r w:rsidRPr="00AE2FB1">
        <w:rPr>
          <w:rFonts w:ascii="方正小标宋简体" w:eastAsia="方正小标宋简体" w:cs="Times New Roman" w:hint="eastAsia"/>
          <w:bCs/>
          <w:spacing w:val="20"/>
          <w:kern w:val="2"/>
          <w:sz w:val="36"/>
          <w:szCs w:val="36"/>
        </w:rPr>
        <w:t xml:space="preserve"> 202</w:t>
      </w:r>
      <w:r w:rsidR="00EC3361" w:rsidRPr="00AE2FB1">
        <w:rPr>
          <w:rFonts w:ascii="方正小标宋简体" w:eastAsia="方正小标宋简体" w:cs="Times New Roman"/>
          <w:bCs/>
          <w:spacing w:val="20"/>
          <w:kern w:val="2"/>
          <w:sz w:val="36"/>
          <w:szCs w:val="36"/>
        </w:rPr>
        <w:t>2</w:t>
      </w:r>
      <w:r w:rsidRPr="00AE2FB1">
        <w:rPr>
          <w:rFonts w:ascii="方正小标宋简体" w:eastAsia="方正小标宋简体" w:cs="Times New Roman" w:hint="eastAsia"/>
          <w:bCs/>
          <w:spacing w:val="20"/>
          <w:kern w:val="2"/>
          <w:sz w:val="36"/>
          <w:szCs w:val="36"/>
        </w:rPr>
        <w:t>年中外人文交流研究课题指南</w:t>
      </w:r>
    </w:p>
    <w:p w:rsidR="003C32FF" w:rsidRPr="00FD0D2C" w:rsidRDefault="003C32FF">
      <w:pPr>
        <w:rPr>
          <w:rFonts w:ascii="宋体" w:eastAsia="宋体" w:hAnsi="宋体" w:cs="宋体"/>
          <w:color w:val="000000" w:themeColor="text1"/>
          <w:kern w:val="0"/>
          <w:sz w:val="24"/>
        </w:rPr>
      </w:pPr>
    </w:p>
    <w:p w:rsidR="003C32FF" w:rsidRPr="00FD0D2C" w:rsidRDefault="003C32FF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b/>
          <w:bCs/>
          <w:color w:val="000000" w:themeColor="text1"/>
          <w:sz w:val="28"/>
        </w:rPr>
      </w:pPr>
      <w:r w:rsidRPr="00FD0D2C">
        <w:rPr>
          <w:rFonts w:hint="eastAsia"/>
          <w:b/>
          <w:bCs/>
          <w:color w:val="000000" w:themeColor="text1"/>
          <w:sz w:val="28"/>
        </w:rPr>
        <w:t>重点课题</w:t>
      </w:r>
    </w:p>
    <w:p w:rsidR="00F44B35" w:rsidRPr="00FD0D2C" w:rsidRDefault="00F44B35" w:rsidP="00F44B3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rFonts w:hint="eastAsia"/>
          <w:color w:val="000000" w:themeColor="text1"/>
          <w:sz w:val="28"/>
        </w:rPr>
        <w:t>高等教育国际化对接“一带一路”国家战略的路径研究</w:t>
      </w:r>
    </w:p>
    <w:p w:rsidR="00793D41" w:rsidRPr="00FD0D2C" w:rsidRDefault="00793D41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color w:val="000000" w:themeColor="text1"/>
          <w:sz w:val="28"/>
        </w:rPr>
        <w:t>“后疫情时代”</w:t>
      </w:r>
      <w:r w:rsidRPr="00FD0D2C">
        <w:rPr>
          <w:rFonts w:hint="eastAsia"/>
          <w:color w:val="000000" w:themeColor="text1"/>
          <w:sz w:val="28"/>
        </w:rPr>
        <w:t>国际中文教育发展的机遇与挑战</w:t>
      </w:r>
    </w:p>
    <w:p w:rsidR="003B005D" w:rsidRDefault="003B005D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sz w:val="28"/>
        </w:rPr>
      </w:pPr>
      <w:r w:rsidRPr="00230839">
        <w:rPr>
          <w:rFonts w:hint="eastAsia"/>
          <w:sz w:val="28"/>
        </w:rPr>
        <w:t>高校国际化人才培养质量评价体系研究</w:t>
      </w:r>
    </w:p>
    <w:p w:rsidR="00F44B35" w:rsidRDefault="00F44B35" w:rsidP="00F44B3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rFonts w:hint="eastAsia"/>
          <w:color w:val="000000" w:themeColor="text1"/>
          <w:sz w:val="28"/>
        </w:rPr>
        <w:t>高等教育国际化评价指标体系研究</w:t>
      </w:r>
    </w:p>
    <w:p w:rsidR="00F44B35" w:rsidRPr="00F44B35" w:rsidRDefault="00F44B35" w:rsidP="00F44B3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教育国际化视角下</w:t>
      </w:r>
      <w:r w:rsidRPr="00FD0D2C">
        <w:rPr>
          <w:rFonts w:hint="eastAsia"/>
          <w:color w:val="000000" w:themeColor="text1"/>
          <w:sz w:val="28"/>
        </w:rPr>
        <w:t>国际理解教育的探索实践</w:t>
      </w:r>
    </w:p>
    <w:p w:rsidR="003C32FF" w:rsidRPr="00FD0D2C" w:rsidRDefault="00793D41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b/>
          <w:bCs/>
          <w:color w:val="000000" w:themeColor="text1"/>
          <w:sz w:val="28"/>
        </w:rPr>
      </w:pPr>
      <w:r w:rsidRPr="00FD0D2C">
        <w:rPr>
          <w:rFonts w:hint="eastAsia"/>
          <w:b/>
          <w:bCs/>
          <w:color w:val="000000" w:themeColor="text1"/>
          <w:sz w:val="28"/>
        </w:rPr>
        <w:t>一般课题</w:t>
      </w:r>
    </w:p>
    <w:p w:rsidR="00F44B35" w:rsidRDefault="00F44B35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44B35">
        <w:rPr>
          <w:rFonts w:hint="eastAsia"/>
          <w:color w:val="000000" w:themeColor="text1"/>
          <w:sz w:val="28"/>
        </w:rPr>
        <w:t>疫情背景下高校在地国际化教育实施路径</w:t>
      </w:r>
    </w:p>
    <w:p w:rsidR="00334DB5" w:rsidRDefault="00334DB5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论高校在中外人文交流中的积极作用</w:t>
      </w:r>
    </w:p>
    <w:p w:rsidR="00412187" w:rsidRDefault="00412187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rFonts w:hint="eastAsia"/>
          <w:color w:val="000000" w:themeColor="text1"/>
          <w:sz w:val="28"/>
        </w:rPr>
        <w:t>中外合作办学机构与项目建设发展研究</w:t>
      </w:r>
    </w:p>
    <w:p w:rsidR="00A2727B" w:rsidRPr="00FD0D2C" w:rsidRDefault="00A2727B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rFonts w:hint="eastAsia"/>
          <w:color w:val="000000" w:themeColor="text1"/>
          <w:sz w:val="28"/>
        </w:rPr>
        <w:t>中外合作办学党建工作创新实践</w:t>
      </w:r>
    </w:p>
    <w:p w:rsidR="0085044B" w:rsidRPr="00FD0D2C" w:rsidRDefault="0085044B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rFonts w:hint="eastAsia"/>
          <w:color w:val="000000" w:themeColor="text1"/>
          <w:sz w:val="28"/>
        </w:rPr>
        <w:t>教育对外开放背景下</w:t>
      </w:r>
      <w:bookmarkStart w:id="0" w:name="_GoBack"/>
      <w:bookmarkEnd w:id="0"/>
      <w:r w:rsidRPr="00FD0D2C">
        <w:rPr>
          <w:rFonts w:hint="eastAsia"/>
          <w:color w:val="000000" w:themeColor="text1"/>
          <w:sz w:val="28"/>
        </w:rPr>
        <w:t>境外办学的发展路径研究</w:t>
      </w:r>
    </w:p>
    <w:p w:rsidR="0085044B" w:rsidRDefault="0085044B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sz w:val="28"/>
        </w:rPr>
      </w:pPr>
      <w:r w:rsidRPr="002475A8">
        <w:rPr>
          <w:rFonts w:hint="eastAsia"/>
          <w:sz w:val="28"/>
        </w:rPr>
        <w:t>高等教育国际化背景下留学生管理研究</w:t>
      </w:r>
    </w:p>
    <w:p w:rsidR="0085044B" w:rsidRPr="00BB3796" w:rsidRDefault="0085044B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sz w:val="28"/>
        </w:rPr>
      </w:pPr>
      <w:r w:rsidRPr="002475A8">
        <w:rPr>
          <w:rFonts w:hint="eastAsia"/>
          <w:sz w:val="28"/>
        </w:rPr>
        <w:t>高校国际化中外籍教师服务与管理体系研究</w:t>
      </w:r>
    </w:p>
    <w:p w:rsidR="002475A8" w:rsidRPr="00FD0D2C" w:rsidRDefault="002475A8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sz w:val="28"/>
        </w:rPr>
      </w:pPr>
      <w:r>
        <w:rPr>
          <w:rFonts w:hint="eastAsia"/>
          <w:sz w:val="28"/>
        </w:rPr>
        <w:t>国际中文教育中课程思政建设研究</w:t>
      </w:r>
    </w:p>
    <w:p w:rsidR="00F44B35" w:rsidRPr="00FD0D2C" w:rsidRDefault="00F44B35" w:rsidP="00F44B35">
      <w:pPr>
        <w:pStyle w:val="a7"/>
        <w:adjustRightInd w:val="0"/>
        <w:snapToGrid w:val="0"/>
        <w:spacing w:line="276" w:lineRule="auto"/>
        <w:ind w:left="482" w:firstLineChars="0" w:firstLine="0"/>
        <w:rPr>
          <w:sz w:val="28"/>
        </w:rPr>
      </w:pPr>
      <w:r w:rsidRPr="00FD0D2C">
        <w:rPr>
          <w:sz w:val="28"/>
        </w:rPr>
        <w:t>职业教育国际化</w:t>
      </w:r>
      <w:r w:rsidRPr="00FD0D2C">
        <w:rPr>
          <w:rFonts w:hint="eastAsia"/>
          <w:sz w:val="28"/>
        </w:rPr>
        <w:t>发展研究</w:t>
      </w:r>
    </w:p>
    <w:p w:rsidR="00FD0D2C" w:rsidRDefault="00EC3361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bCs/>
          <w:color w:val="000000" w:themeColor="text1"/>
          <w:sz w:val="28"/>
        </w:rPr>
      </w:pPr>
      <w:r>
        <w:rPr>
          <w:rFonts w:hint="eastAsia"/>
          <w:bCs/>
          <w:color w:val="000000" w:themeColor="text1"/>
          <w:sz w:val="28"/>
        </w:rPr>
        <w:t>基于国际中文水平等级标准的教学实践研究</w:t>
      </w:r>
    </w:p>
    <w:p w:rsidR="00273E48" w:rsidRPr="00FD0D2C" w:rsidRDefault="00273E48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b/>
          <w:bCs/>
          <w:color w:val="000000" w:themeColor="text1"/>
          <w:sz w:val="28"/>
        </w:rPr>
      </w:pPr>
      <w:r w:rsidRPr="00FD0D2C">
        <w:rPr>
          <w:rFonts w:hint="eastAsia"/>
          <w:b/>
          <w:bCs/>
          <w:color w:val="000000" w:themeColor="text1"/>
          <w:sz w:val="28"/>
        </w:rPr>
        <w:t>自筹课题</w:t>
      </w:r>
    </w:p>
    <w:p w:rsidR="00F44B35" w:rsidRDefault="00F44B35" w:rsidP="00F44B35">
      <w:pPr>
        <w:pStyle w:val="a7"/>
        <w:adjustRightInd w:val="0"/>
        <w:snapToGrid w:val="0"/>
        <w:spacing w:line="276" w:lineRule="auto"/>
        <w:ind w:left="482" w:firstLineChars="0" w:firstLine="0"/>
        <w:rPr>
          <w:sz w:val="28"/>
        </w:rPr>
      </w:pPr>
      <w:r w:rsidRPr="00FD0D2C">
        <w:rPr>
          <w:sz w:val="28"/>
        </w:rPr>
        <w:t>基于国际理解教育的中外人文交流课程建设和实践研究</w:t>
      </w:r>
    </w:p>
    <w:p w:rsidR="00412187" w:rsidRPr="00FD0D2C" w:rsidRDefault="00412187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rFonts w:hint="eastAsia"/>
          <w:color w:val="000000" w:themeColor="text1"/>
          <w:sz w:val="28"/>
        </w:rPr>
        <w:t>国际中文教育本土师资培养及培训研究</w:t>
      </w:r>
    </w:p>
    <w:p w:rsidR="00793D41" w:rsidRPr="00FD0D2C" w:rsidRDefault="00793D41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color w:val="000000" w:themeColor="text1"/>
          <w:sz w:val="28"/>
        </w:rPr>
        <w:t>海外中文学习者线上学习行为研究</w:t>
      </w:r>
    </w:p>
    <w:p w:rsidR="00A2727B" w:rsidRDefault="00A2727B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color w:val="000000" w:themeColor="text1"/>
          <w:sz w:val="28"/>
        </w:rPr>
        <w:t>“一带一路”背景下汉语传播与跨文化交际研究</w:t>
      </w:r>
    </w:p>
    <w:p w:rsidR="00A2727B" w:rsidRDefault="00A2727B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color w:val="000000" w:themeColor="text1"/>
          <w:sz w:val="28"/>
        </w:rPr>
      </w:pPr>
      <w:r w:rsidRPr="00FD0D2C">
        <w:rPr>
          <w:color w:val="000000" w:themeColor="text1"/>
          <w:sz w:val="28"/>
        </w:rPr>
        <w:t>“中文+职业技能”课程建设</w:t>
      </w:r>
      <w:r>
        <w:rPr>
          <w:rFonts w:hint="eastAsia"/>
          <w:color w:val="000000" w:themeColor="text1"/>
          <w:sz w:val="28"/>
        </w:rPr>
        <w:t>（教材建设）研究</w:t>
      </w:r>
    </w:p>
    <w:p w:rsidR="00A2727B" w:rsidRPr="00A2727B" w:rsidRDefault="00A2727B" w:rsidP="00334DB5">
      <w:pPr>
        <w:pStyle w:val="a7"/>
        <w:adjustRightInd w:val="0"/>
        <w:snapToGrid w:val="0"/>
        <w:spacing w:line="276" w:lineRule="auto"/>
        <w:ind w:left="482" w:firstLineChars="0" w:firstLine="0"/>
        <w:rPr>
          <w:bCs/>
          <w:color w:val="000000" w:themeColor="text1"/>
          <w:sz w:val="28"/>
        </w:rPr>
      </w:pPr>
      <w:r>
        <w:rPr>
          <w:rFonts w:hint="eastAsia"/>
          <w:bCs/>
          <w:color w:val="000000" w:themeColor="text1"/>
          <w:sz w:val="28"/>
        </w:rPr>
        <w:t>高等院校</w:t>
      </w:r>
      <w:r w:rsidRPr="00FD0D2C">
        <w:rPr>
          <w:bCs/>
          <w:color w:val="000000" w:themeColor="text1"/>
          <w:sz w:val="28"/>
        </w:rPr>
        <w:t>外国人才引进平台搭建与服务保障研究</w:t>
      </w:r>
    </w:p>
    <w:sectPr w:rsidR="00A2727B" w:rsidRPr="00A2727B" w:rsidSect="009E4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52" w:rsidRDefault="00AC5652" w:rsidP="003C32FF">
      <w:r>
        <w:separator/>
      </w:r>
    </w:p>
  </w:endnote>
  <w:endnote w:type="continuationSeparator" w:id="0">
    <w:p w:rsidR="00AC5652" w:rsidRDefault="00AC5652" w:rsidP="003C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52" w:rsidRDefault="00AC5652" w:rsidP="003C32FF">
      <w:r>
        <w:separator/>
      </w:r>
    </w:p>
  </w:footnote>
  <w:footnote w:type="continuationSeparator" w:id="0">
    <w:p w:rsidR="00AC5652" w:rsidRDefault="00AC5652" w:rsidP="003C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4EE"/>
    <w:rsid w:val="00016AB1"/>
    <w:rsid w:val="00204AA3"/>
    <w:rsid w:val="00230839"/>
    <w:rsid w:val="002475A8"/>
    <w:rsid w:val="00273E48"/>
    <w:rsid w:val="00323F33"/>
    <w:rsid w:val="003304EE"/>
    <w:rsid w:val="00334DB5"/>
    <w:rsid w:val="00355B25"/>
    <w:rsid w:val="003A54B2"/>
    <w:rsid w:val="003B005D"/>
    <w:rsid w:val="003C32FF"/>
    <w:rsid w:val="003E682F"/>
    <w:rsid w:val="003E73F9"/>
    <w:rsid w:val="00412187"/>
    <w:rsid w:val="00473ECA"/>
    <w:rsid w:val="00474794"/>
    <w:rsid w:val="004C6BB1"/>
    <w:rsid w:val="00677946"/>
    <w:rsid w:val="006D5F85"/>
    <w:rsid w:val="007052FA"/>
    <w:rsid w:val="007615D9"/>
    <w:rsid w:val="00784A02"/>
    <w:rsid w:val="00793D41"/>
    <w:rsid w:val="007D78B0"/>
    <w:rsid w:val="0085044B"/>
    <w:rsid w:val="0088508B"/>
    <w:rsid w:val="008C4743"/>
    <w:rsid w:val="00980A25"/>
    <w:rsid w:val="009E44AF"/>
    <w:rsid w:val="00A2727B"/>
    <w:rsid w:val="00AC5652"/>
    <w:rsid w:val="00AE2FB1"/>
    <w:rsid w:val="00AF3DC2"/>
    <w:rsid w:val="00B55CE0"/>
    <w:rsid w:val="00BB3796"/>
    <w:rsid w:val="00C05BBD"/>
    <w:rsid w:val="00CC5CF4"/>
    <w:rsid w:val="00DC3F5A"/>
    <w:rsid w:val="00DF7466"/>
    <w:rsid w:val="00E07E22"/>
    <w:rsid w:val="00E6070B"/>
    <w:rsid w:val="00EB5BA3"/>
    <w:rsid w:val="00EC3361"/>
    <w:rsid w:val="00F44B35"/>
    <w:rsid w:val="00FD0D2C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A718"/>
  <w15:docId w15:val="{04998AE1-246D-4FFD-84C9-7F9A217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2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2FF"/>
    <w:rPr>
      <w:sz w:val="18"/>
      <w:szCs w:val="18"/>
    </w:rPr>
  </w:style>
  <w:style w:type="paragraph" w:styleId="a7">
    <w:name w:val="List Paragraph"/>
    <w:basedOn w:val="a"/>
    <w:uiPriority w:val="34"/>
    <w:qFormat/>
    <w:rsid w:val="003C32F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rsid w:val="003C3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615D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615D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615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7615D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615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15D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61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梦莹</dc:creator>
  <cp:keywords/>
  <dc:description/>
  <cp:lastModifiedBy>Administrator</cp:lastModifiedBy>
  <cp:revision>4</cp:revision>
  <cp:lastPrinted>2022-01-13T06:36:00Z</cp:lastPrinted>
  <dcterms:created xsi:type="dcterms:W3CDTF">2022-01-13T08:51:00Z</dcterms:created>
  <dcterms:modified xsi:type="dcterms:W3CDTF">2022-01-19T07:24:00Z</dcterms:modified>
</cp:coreProperties>
</file>